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560" w:rsidRDefault="00757560" w:rsidP="00EC55F9">
      <w:pPr>
        <w:pStyle w:val="ConsPlusTitle"/>
        <w:jc w:val="center"/>
        <w:rPr>
          <w:rFonts w:ascii="Times New Roman" w:hAnsi="Times New Roman" w:cs="Times New Roman"/>
          <w:sz w:val="28"/>
          <w:szCs w:val="28"/>
        </w:rPr>
      </w:pPr>
      <w:bookmarkStart w:id="0" w:name="_Toc405809225"/>
      <w:bookmarkStart w:id="1" w:name="_GoBack"/>
      <w:bookmarkEnd w:id="1"/>
    </w:p>
    <w:p w:rsidR="00757560" w:rsidRDefault="00757560" w:rsidP="00EC55F9">
      <w:pPr>
        <w:pStyle w:val="ConsPlusTitle"/>
        <w:jc w:val="center"/>
        <w:rPr>
          <w:rFonts w:ascii="Times New Roman" w:hAnsi="Times New Roman" w:cs="Times New Roman"/>
          <w:sz w:val="28"/>
          <w:szCs w:val="28"/>
        </w:rPr>
      </w:pPr>
    </w:p>
    <w:p w:rsidR="00EC55F9" w:rsidRPr="00D91B55" w:rsidRDefault="00EC55F9" w:rsidP="00EC55F9">
      <w:pPr>
        <w:pStyle w:val="ConsPlusTitle"/>
        <w:jc w:val="center"/>
        <w:rPr>
          <w:rFonts w:ascii="Times New Roman" w:hAnsi="Times New Roman" w:cs="Times New Roman"/>
          <w:sz w:val="28"/>
          <w:szCs w:val="28"/>
        </w:rPr>
      </w:pPr>
      <w:r w:rsidRPr="00D91B55">
        <w:rPr>
          <w:rFonts w:ascii="Times New Roman" w:hAnsi="Times New Roman" w:cs="Times New Roman"/>
          <w:sz w:val="28"/>
          <w:szCs w:val="28"/>
        </w:rPr>
        <w:t>МИНИСТЕРСТВО ОБРАЗОВАНИЯ И НАУКИ РОССИЙСКОЙ ФЕДЕРАЦИИ</w:t>
      </w:r>
    </w:p>
    <w:p w:rsidR="00EC55F9" w:rsidRPr="00D91B55" w:rsidRDefault="00EC55F9" w:rsidP="00EC55F9">
      <w:pPr>
        <w:pStyle w:val="ConsPlusTitle"/>
        <w:jc w:val="center"/>
        <w:rPr>
          <w:rFonts w:ascii="Times New Roman" w:hAnsi="Times New Roman" w:cs="Times New Roman"/>
          <w:sz w:val="28"/>
          <w:szCs w:val="28"/>
        </w:rPr>
      </w:pPr>
    </w:p>
    <w:p w:rsidR="00EC55F9" w:rsidRPr="00D91B55" w:rsidRDefault="00EC55F9" w:rsidP="00EC55F9">
      <w:pPr>
        <w:pStyle w:val="ConsPlusTitle"/>
        <w:jc w:val="center"/>
        <w:rPr>
          <w:rFonts w:ascii="Times New Roman" w:hAnsi="Times New Roman" w:cs="Times New Roman"/>
          <w:sz w:val="28"/>
          <w:szCs w:val="28"/>
        </w:rPr>
      </w:pPr>
      <w:r w:rsidRPr="00D91B55">
        <w:rPr>
          <w:rFonts w:ascii="Times New Roman" w:hAnsi="Times New Roman" w:cs="Times New Roman"/>
          <w:sz w:val="28"/>
          <w:szCs w:val="28"/>
        </w:rPr>
        <w:t>П</w:t>
      </w:r>
      <w:r>
        <w:rPr>
          <w:rFonts w:ascii="Times New Roman" w:hAnsi="Times New Roman" w:cs="Times New Roman"/>
          <w:sz w:val="28"/>
          <w:szCs w:val="28"/>
        </w:rPr>
        <w:t xml:space="preserve">исьмо </w:t>
      </w:r>
      <w:r w:rsidRPr="00D91B55">
        <w:rPr>
          <w:rFonts w:ascii="Times New Roman" w:hAnsi="Times New Roman" w:cs="Times New Roman"/>
          <w:sz w:val="28"/>
          <w:szCs w:val="28"/>
        </w:rPr>
        <w:t xml:space="preserve">от 3 августа 2015 </w:t>
      </w:r>
      <w:r>
        <w:rPr>
          <w:rFonts w:ascii="Times New Roman" w:hAnsi="Times New Roman" w:cs="Times New Roman"/>
          <w:sz w:val="28"/>
          <w:szCs w:val="28"/>
        </w:rPr>
        <w:t>№</w:t>
      </w:r>
      <w:r w:rsidRPr="00D91B55">
        <w:rPr>
          <w:rFonts w:ascii="Times New Roman" w:hAnsi="Times New Roman" w:cs="Times New Roman"/>
          <w:sz w:val="28"/>
          <w:szCs w:val="28"/>
        </w:rPr>
        <w:t xml:space="preserve"> 08-1189</w:t>
      </w:r>
    </w:p>
    <w:p w:rsidR="00B60B2C" w:rsidRDefault="00B60B2C" w:rsidP="008D124E">
      <w:pPr>
        <w:pStyle w:val="a5"/>
        <w:rPr>
          <w:rStyle w:val="a7"/>
        </w:rPr>
      </w:pPr>
    </w:p>
    <w:p w:rsidR="00B60B2C" w:rsidRDefault="00B60B2C" w:rsidP="008D124E">
      <w:pPr>
        <w:pStyle w:val="a5"/>
        <w:rPr>
          <w:rStyle w:val="a7"/>
        </w:rPr>
      </w:pPr>
    </w:p>
    <w:p w:rsidR="00B60B2C" w:rsidRDefault="00B60B2C" w:rsidP="008D124E">
      <w:pPr>
        <w:pStyle w:val="a5"/>
        <w:rPr>
          <w:rStyle w:val="a7"/>
        </w:rPr>
      </w:pPr>
    </w:p>
    <w:p w:rsidR="00B60B2C" w:rsidRDefault="00B60B2C" w:rsidP="008D124E">
      <w:pPr>
        <w:pStyle w:val="a5"/>
        <w:rPr>
          <w:rStyle w:val="a7"/>
        </w:rPr>
      </w:pPr>
    </w:p>
    <w:p w:rsidR="00B60B2C" w:rsidRDefault="00B60B2C" w:rsidP="008D124E">
      <w:pPr>
        <w:pStyle w:val="a5"/>
        <w:rPr>
          <w:rStyle w:val="a7"/>
        </w:rPr>
      </w:pPr>
    </w:p>
    <w:p w:rsidR="00B60B2C" w:rsidRDefault="00B60B2C" w:rsidP="008D124E">
      <w:pPr>
        <w:pStyle w:val="a5"/>
        <w:rPr>
          <w:rStyle w:val="a7"/>
        </w:rPr>
      </w:pPr>
    </w:p>
    <w:p w:rsidR="00B60B2C" w:rsidRDefault="00B60B2C" w:rsidP="008D124E">
      <w:pPr>
        <w:pStyle w:val="a5"/>
        <w:rPr>
          <w:rStyle w:val="a7"/>
        </w:rPr>
      </w:pPr>
    </w:p>
    <w:p w:rsidR="00B60B2C" w:rsidRDefault="00B60B2C" w:rsidP="008D124E">
      <w:pPr>
        <w:pStyle w:val="a5"/>
        <w:rPr>
          <w:rStyle w:val="a7"/>
        </w:rPr>
      </w:pPr>
    </w:p>
    <w:p w:rsidR="00B60B2C" w:rsidRDefault="00B60B2C" w:rsidP="008D124E">
      <w:pPr>
        <w:pStyle w:val="a5"/>
        <w:rPr>
          <w:rStyle w:val="a7"/>
        </w:rPr>
      </w:pPr>
    </w:p>
    <w:p w:rsidR="00B60B2C" w:rsidRPr="00757560" w:rsidRDefault="00B60B2C" w:rsidP="008D124E">
      <w:pPr>
        <w:pStyle w:val="a5"/>
        <w:rPr>
          <w:rStyle w:val="a7"/>
          <w:sz w:val="32"/>
          <w:szCs w:val="32"/>
        </w:rPr>
      </w:pPr>
    </w:p>
    <w:p w:rsidR="00B60B2C" w:rsidRPr="00757560" w:rsidRDefault="00B60B2C" w:rsidP="008D124E">
      <w:pPr>
        <w:pStyle w:val="a5"/>
        <w:rPr>
          <w:rStyle w:val="a7"/>
          <w:sz w:val="32"/>
          <w:szCs w:val="32"/>
        </w:rPr>
      </w:pPr>
    </w:p>
    <w:p w:rsidR="00EC55F9" w:rsidRPr="00757560" w:rsidRDefault="00B60B2C" w:rsidP="008D124E">
      <w:pPr>
        <w:pStyle w:val="a5"/>
        <w:rPr>
          <w:rStyle w:val="a7"/>
          <w:sz w:val="32"/>
          <w:szCs w:val="32"/>
        </w:rPr>
      </w:pPr>
      <w:r w:rsidRPr="00757560">
        <w:rPr>
          <w:rStyle w:val="a7"/>
          <w:sz w:val="32"/>
          <w:szCs w:val="32"/>
        </w:rPr>
        <w:t xml:space="preserve">МЕТОДИЧЕСКИЕ РЕКОМЕНДАЦИИ ПО ВОСПИТАНИЮ АНТИКОРРУПЦИОННОГО МИРОВОЗЗРЕНИЯ </w:t>
      </w:r>
    </w:p>
    <w:p w:rsidR="00B60B2C" w:rsidRPr="00757560" w:rsidRDefault="00B60B2C" w:rsidP="008D124E">
      <w:pPr>
        <w:pStyle w:val="a5"/>
        <w:rPr>
          <w:rStyle w:val="a7"/>
          <w:sz w:val="32"/>
          <w:szCs w:val="32"/>
        </w:rPr>
      </w:pPr>
      <w:r w:rsidRPr="00757560">
        <w:rPr>
          <w:rStyle w:val="a7"/>
          <w:sz w:val="32"/>
          <w:szCs w:val="32"/>
        </w:rPr>
        <w:t>У ШКОЛЬНИКОВ И СТУДЕНТОВ</w:t>
      </w:r>
    </w:p>
    <w:p w:rsidR="00B60B2C" w:rsidRPr="00EC55F9" w:rsidRDefault="00B60B2C" w:rsidP="00EC55F9">
      <w:pPr>
        <w:spacing w:after="0" w:line="240" w:lineRule="auto"/>
        <w:jc w:val="center"/>
        <w:rPr>
          <w:rFonts w:ascii="Times New Roman" w:hAnsi="Times New Roman"/>
          <w:b/>
          <w:sz w:val="26"/>
          <w:szCs w:val="26"/>
        </w:rPr>
      </w:pPr>
      <w:r>
        <w:rPr>
          <w:rStyle w:val="a7"/>
        </w:rPr>
        <w:br w:type="page"/>
      </w:r>
      <w:bookmarkEnd w:id="0"/>
      <w:r w:rsidRPr="00EC55F9">
        <w:rPr>
          <w:rFonts w:ascii="Times New Roman" w:hAnsi="Times New Roman"/>
          <w:b/>
          <w:sz w:val="26"/>
          <w:szCs w:val="26"/>
        </w:rPr>
        <w:lastRenderedPageBreak/>
        <w:t>Введение</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В соответствии с Федеральным законом «Об образовании в Российской Федерации» элементом системы образования выступают образовательные программы различного вида, уровня и (или) направленности. 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r w:rsidRPr="00EC55F9">
        <w:rPr>
          <w:rStyle w:val="a4"/>
          <w:rFonts w:ascii="Times New Roman" w:hAnsi="Times New Roman"/>
          <w:sz w:val="26"/>
          <w:szCs w:val="26"/>
        </w:rPr>
        <w:footnoteReference w:id="1"/>
      </w:r>
      <w:r w:rsidRPr="00EC55F9">
        <w:rPr>
          <w:rFonts w:ascii="Times New Roman" w:hAnsi="Times New Roman"/>
          <w:sz w:val="26"/>
          <w:szCs w:val="26"/>
        </w:rPr>
        <w:t>.</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Формирование антикоррупционного мировоззрения у обучающихся в рамках реализации образовательных программ является комплексной задачей, основанной на требованиях федерального закона и образовательных стандартов различного уровня образования.</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Коррупция как социальное явление, государственная антикоррупционная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 поведения, законодательство о противодействии коррупции и ответственность за коррупционные 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xml:space="preserve">Формирование антикоррупционного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w:t>
      </w:r>
      <w:r w:rsidRPr="00EC55F9">
        <w:rPr>
          <w:rFonts w:ascii="Times New Roman" w:hAnsi="Times New Roman"/>
          <w:sz w:val="26"/>
          <w:szCs w:val="26"/>
        </w:rPr>
        <w:lastRenderedPageBreak/>
        <w:t>личности, утверждение ценностей и жизненных принципов, выбор профессиональной и общекультурной модели.</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i/>
          <w:sz w:val="26"/>
          <w:szCs w:val="26"/>
        </w:rPr>
        <w:t>Целью</w:t>
      </w:r>
      <w:r w:rsidRPr="00EC55F9">
        <w:rPr>
          <w:rFonts w:ascii="Times New Roman" w:hAnsi="Times New Roman"/>
          <w:sz w:val="26"/>
          <w:szCs w:val="26"/>
        </w:rPr>
        <w:t xml:space="preserve"> настоящих методических рекомендаций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различного уровня. В этой связи осуществлена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xml:space="preserve">Программы и мероприятия антикоррупционного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антикоррупционное просвещение обучающихся реализуется в рамках работы научных секций и кружков, а также тематических внеучебных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антикоррупционных взглядов и утверждения ценностей правового государства. </w:t>
      </w:r>
    </w:p>
    <w:p w:rsidR="00B60B2C" w:rsidRPr="00EC55F9" w:rsidRDefault="00B60B2C" w:rsidP="00EC55F9">
      <w:pPr>
        <w:spacing w:after="0" w:line="240" w:lineRule="auto"/>
        <w:ind w:firstLine="709"/>
        <w:jc w:val="both"/>
        <w:rPr>
          <w:rFonts w:ascii="Times New Roman" w:hAnsi="Times New Roman"/>
          <w:sz w:val="26"/>
          <w:szCs w:val="26"/>
        </w:rPr>
      </w:pPr>
    </w:p>
    <w:p w:rsidR="00B60B2C" w:rsidRPr="00EC55F9" w:rsidRDefault="00B60B2C" w:rsidP="00EC55F9">
      <w:pPr>
        <w:pStyle w:val="ListParagraph"/>
        <w:numPr>
          <w:ilvl w:val="0"/>
          <w:numId w:val="9"/>
        </w:numPr>
        <w:jc w:val="both"/>
        <w:rPr>
          <w:b/>
          <w:sz w:val="26"/>
          <w:szCs w:val="26"/>
        </w:rPr>
      </w:pPr>
      <w:r w:rsidRPr="00EC55F9">
        <w:rPr>
          <w:b/>
          <w:sz w:val="26"/>
          <w:szCs w:val="26"/>
        </w:rPr>
        <w:t>Антикоррупционное воспитание в системе российского образования</w:t>
      </w:r>
    </w:p>
    <w:p w:rsidR="00B60B2C" w:rsidRPr="00EC55F9" w:rsidRDefault="00B60B2C" w:rsidP="00EC55F9">
      <w:pPr>
        <w:spacing w:after="0" w:line="240" w:lineRule="auto"/>
        <w:ind w:firstLine="709"/>
        <w:jc w:val="both"/>
        <w:rPr>
          <w:rFonts w:ascii="Times New Roman" w:hAnsi="Times New Roman"/>
          <w:sz w:val="26"/>
          <w:szCs w:val="26"/>
        </w:rPr>
      </w:pPr>
    </w:p>
    <w:p w:rsidR="00B60B2C"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Содержание учебной и воспитательной работы, осуществляемой в рамках системы российского образования, определяется при установлении обязательных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p w:rsidR="00EC55F9" w:rsidRPr="00EC55F9" w:rsidRDefault="00EC55F9" w:rsidP="00EC55F9">
      <w:pPr>
        <w:spacing w:after="0" w:line="240" w:lineRule="auto"/>
        <w:ind w:firstLine="709"/>
        <w:jc w:val="both"/>
        <w:rPr>
          <w:rFonts w:ascii="Times New Roman" w:hAnsi="Times New Roman"/>
          <w:sz w:val="26"/>
          <w:szCs w:val="2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6893"/>
      </w:tblGrid>
      <w:tr w:rsidR="00B60B2C" w:rsidRPr="00183225" w:rsidTr="00EC55F9">
        <w:tc>
          <w:tcPr>
            <w:tcW w:w="3007" w:type="dxa"/>
            <w:vAlign w:val="center"/>
          </w:tcPr>
          <w:p w:rsidR="00B60B2C" w:rsidRPr="00183225" w:rsidRDefault="00B60B2C" w:rsidP="00EC55F9">
            <w:pPr>
              <w:spacing w:after="0" w:line="240" w:lineRule="auto"/>
              <w:jc w:val="center"/>
              <w:rPr>
                <w:rFonts w:ascii="Times New Roman" w:eastAsia="Times New Roman" w:hAnsi="Times New Roman"/>
                <w:b/>
                <w:sz w:val="24"/>
                <w:szCs w:val="24"/>
              </w:rPr>
            </w:pPr>
            <w:r w:rsidRPr="00183225">
              <w:rPr>
                <w:rFonts w:ascii="Times New Roman" w:eastAsia="Times New Roman" w:hAnsi="Times New Roman"/>
                <w:b/>
                <w:sz w:val="24"/>
                <w:szCs w:val="24"/>
              </w:rPr>
              <w:t>Образовательная программа</w:t>
            </w:r>
          </w:p>
        </w:tc>
        <w:tc>
          <w:tcPr>
            <w:tcW w:w="6893" w:type="dxa"/>
            <w:vAlign w:val="center"/>
          </w:tcPr>
          <w:p w:rsidR="00B60B2C" w:rsidRPr="00183225" w:rsidRDefault="00B60B2C" w:rsidP="00EC55F9">
            <w:pPr>
              <w:spacing w:after="0" w:line="240" w:lineRule="auto"/>
              <w:jc w:val="center"/>
              <w:rPr>
                <w:rFonts w:ascii="Times New Roman" w:eastAsia="Times New Roman" w:hAnsi="Times New Roman"/>
                <w:b/>
                <w:sz w:val="24"/>
                <w:szCs w:val="24"/>
              </w:rPr>
            </w:pPr>
            <w:r w:rsidRPr="00183225">
              <w:rPr>
                <w:rFonts w:ascii="Times New Roman" w:eastAsia="Times New Roman" w:hAnsi="Times New Roman"/>
                <w:b/>
                <w:sz w:val="24"/>
                <w:szCs w:val="24"/>
              </w:rPr>
              <w:t>Требования к образовательной программе, связанные с антикоррупционным воспитанием</w:t>
            </w:r>
          </w:p>
        </w:tc>
      </w:tr>
      <w:tr w:rsidR="00B60B2C" w:rsidRPr="00183225" w:rsidTr="00EC55F9">
        <w:tc>
          <w:tcPr>
            <w:tcW w:w="3007" w:type="dxa"/>
          </w:tcPr>
          <w:p w:rsidR="00B60B2C" w:rsidRPr="00183225" w:rsidRDefault="00B60B2C" w:rsidP="00EC55F9">
            <w:pPr>
              <w:spacing w:after="0" w:line="240" w:lineRule="auto"/>
              <w:rPr>
                <w:rFonts w:ascii="Times New Roman" w:eastAsia="Times New Roman" w:hAnsi="Times New Roman"/>
                <w:sz w:val="24"/>
                <w:szCs w:val="24"/>
              </w:rPr>
            </w:pPr>
            <w:r w:rsidRPr="00183225">
              <w:rPr>
                <w:rFonts w:ascii="Times New Roman" w:eastAsia="Times New Roman" w:hAnsi="Times New Roman"/>
                <w:sz w:val="24"/>
                <w:szCs w:val="24"/>
              </w:rPr>
              <w:t>Образовательная программа дошкольного образования</w:t>
            </w:r>
          </w:p>
        </w:tc>
        <w:tc>
          <w:tcPr>
            <w:tcW w:w="6893" w:type="dxa"/>
          </w:tcPr>
          <w:p w:rsidR="00B60B2C" w:rsidRPr="00183225" w:rsidRDefault="00B60B2C" w:rsidP="00EC55F9">
            <w:pPr>
              <w:pStyle w:val="ListParagraph"/>
              <w:numPr>
                <w:ilvl w:val="0"/>
                <w:numId w:val="3"/>
              </w:numPr>
              <w:ind w:left="4" w:firstLine="301"/>
              <w:contextualSpacing/>
              <w:jc w:val="both"/>
            </w:pPr>
            <w:r w:rsidRPr="00183225">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60B2C" w:rsidRPr="00183225" w:rsidRDefault="00B60B2C" w:rsidP="00EC55F9">
            <w:pPr>
              <w:pStyle w:val="ListParagraph"/>
              <w:numPr>
                <w:ilvl w:val="0"/>
                <w:numId w:val="3"/>
              </w:numPr>
              <w:ind w:left="0" w:firstLine="301"/>
              <w:contextualSpacing/>
              <w:jc w:val="both"/>
            </w:pPr>
            <w:r w:rsidRPr="00183225">
              <w:t>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w:t>
            </w:r>
          </w:p>
          <w:p w:rsidR="00B60B2C" w:rsidRPr="00183225" w:rsidRDefault="00B60B2C" w:rsidP="00EC55F9">
            <w:pPr>
              <w:pStyle w:val="ListParagraph"/>
              <w:numPr>
                <w:ilvl w:val="0"/>
                <w:numId w:val="3"/>
              </w:numPr>
              <w:ind w:left="0" w:firstLine="301"/>
              <w:contextualSpacing/>
              <w:jc w:val="both"/>
            </w:pPr>
            <w:r w:rsidRPr="00183225">
              <w:t>социально-коммуникативное развитие направлено на усвоение норм и ценностей, принятых в обществе, включая моральные и нравственные ценности;</w:t>
            </w:r>
          </w:p>
          <w:p w:rsidR="00B60B2C" w:rsidRPr="00183225" w:rsidRDefault="00B60B2C" w:rsidP="00EC55F9">
            <w:pPr>
              <w:pStyle w:val="ListParagraph"/>
              <w:numPr>
                <w:ilvl w:val="0"/>
                <w:numId w:val="3"/>
              </w:numPr>
              <w:ind w:left="0" w:firstLine="301"/>
              <w:contextualSpacing/>
              <w:jc w:val="both"/>
            </w:pPr>
            <w:r w:rsidRPr="00183225">
              <w:t>содержание программы отображает систему отношений ребенка к другим людям и себе самому.</w:t>
            </w:r>
          </w:p>
        </w:tc>
      </w:tr>
      <w:tr w:rsidR="00B60B2C" w:rsidRPr="00183225" w:rsidTr="00EC55F9">
        <w:tc>
          <w:tcPr>
            <w:tcW w:w="3007" w:type="dxa"/>
          </w:tcPr>
          <w:p w:rsidR="00B60B2C" w:rsidRPr="00183225" w:rsidRDefault="00B60B2C" w:rsidP="00EC55F9">
            <w:pPr>
              <w:spacing w:after="0" w:line="240" w:lineRule="auto"/>
              <w:rPr>
                <w:rFonts w:ascii="Times New Roman" w:eastAsia="Times New Roman" w:hAnsi="Times New Roman"/>
                <w:sz w:val="24"/>
                <w:szCs w:val="24"/>
              </w:rPr>
            </w:pPr>
            <w:r w:rsidRPr="00183225">
              <w:rPr>
                <w:rFonts w:ascii="Times New Roman" w:eastAsia="Times New Roman" w:hAnsi="Times New Roman"/>
                <w:sz w:val="24"/>
                <w:szCs w:val="24"/>
              </w:rPr>
              <w:t>Образовательная программа начального общего образования</w:t>
            </w:r>
          </w:p>
        </w:tc>
        <w:tc>
          <w:tcPr>
            <w:tcW w:w="6893" w:type="dxa"/>
          </w:tcPr>
          <w:p w:rsidR="00B60B2C" w:rsidRPr="00183225" w:rsidRDefault="00B60B2C" w:rsidP="00EC55F9">
            <w:pPr>
              <w:pStyle w:val="ListParagraph"/>
              <w:numPr>
                <w:ilvl w:val="0"/>
                <w:numId w:val="4"/>
              </w:numPr>
              <w:autoSpaceDE w:val="0"/>
              <w:autoSpaceDN w:val="0"/>
              <w:adjustRightInd w:val="0"/>
              <w:ind w:left="4" w:firstLine="301"/>
              <w:contextualSpacing/>
              <w:jc w:val="both"/>
            </w:pPr>
            <w:r w:rsidRPr="00183225">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w:t>
            </w:r>
          </w:p>
          <w:p w:rsidR="00B60B2C" w:rsidRPr="00183225" w:rsidRDefault="00B60B2C" w:rsidP="00EC55F9">
            <w:pPr>
              <w:pStyle w:val="ListParagraph"/>
              <w:numPr>
                <w:ilvl w:val="0"/>
                <w:numId w:val="4"/>
              </w:numPr>
              <w:autoSpaceDE w:val="0"/>
              <w:autoSpaceDN w:val="0"/>
              <w:adjustRightInd w:val="0"/>
              <w:ind w:left="0" w:firstLine="301"/>
              <w:contextualSpacing/>
              <w:jc w:val="both"/>
            </w:pPr>
            <w:r w:rsidRPr="00183225">
              <w:t>становление основ гражданской идентичности и мировоззрения обучающихся;</w:t>
            </w:r>
          </w:p>
          <w:p w:rsidR="00B60B2C" w:rsidRPr="00183225" w:rsidRDefault="00B60B2C" w:rsidP="00EC55F9">
            <w:pPr>
              <w:pStyle w:val="ListParagraph"/>
              <w:numPr>
                <w:ilvl w:val="0"/>
                <w:numId w:val="4"/>
              </w:numPr>
              <w:autoSpaceDE w:val="0"/>
              <w:autoSpaceDN w:val="0"/>
              <w:adjustRightInd w:val="0"/>
              <w:ind w:left="0" w:firstLine="301"/>
              <w:contextualSpacing/>
              <w:jc w:val="both"/>
            </w:pPr>
            <w:r w:rsidRPr="00183225">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B60B2C" w:rsidRPr="00183225" w:rsidRDefault="00B60B2C" w:rsidP="00EC55F9">
            <w:pPr>
              <w:pStyle w:val="ListParagraph"/>
              <w:numPr>
                <w:ilvl w:val="0"/>
                <w:numId w:val="4"/>
              </w:numPr>
              <w:autoSpaceDE w:val="0"/>
              <w:autoSpaceDN w:val="0"/>
              <w:adjustRightInd w:val="0"/>
              <w:ind w:left="0" w:firstLine="301"/>
              <w:contextualSpacing/>
              <w:jc w:val="both"/>
            </w:pPr>
            <w:r w:rsidRPr="00183225">
              <w:lastRenderedPageBreak/>
              <w:t>становление внутренней установки личности поступать согласно своей совести.</w:t>
            </w:r>
          </w:p>
        </w:tc>
      </w:tr>
      <w:tr w:rsidR="00B60B2C" w:rsidRPr="00183225" w:rsidTr="00EC55F9">
        <w:tc>
          <w:tcPr>
            <w:tcW w:w="3007" w:type="dxa"/>
          </w:tcPr>
          <w:p w:rsidR="00B60B2C" w:rsidRPr="00183225" w:rsidRDefault="00B60B2C" w:rsidP="00EC55F9">
            <w:pPr>
              <w:spacing w:after="0" w:line="240" w:lineRule="auto"/>
              <w:rPr>
                <w:rFonts w:ascii="Times New Roman" w:eastAsia="Times New Roman" w:hAnsi="Times New Roman"/>
                <w:sz w:val="24"/>
                <w:szCs w:val="24"/>
              </w:rPr>
            </w:pPr>
            <w:r w:rsidRPr="00183225">
              <w:rPr>
                <w:rFonts w:ascii="Times New Roman" w:eastAsia="Times New Roman" w:hAnsi="Times New Roman"/>
                <w:sz w:val="24"/>
                <w:szCs w:val="24"/>
              </w:rPr>
              <w:lastRenderedPageBreak/>
              <w:t>Образовательная программа основного общего образования</w:t>
            </w:r>
          </w:p>
        </w:tc>
        <w:tc>
          <w:tcPr>
            <w:tcW w:w="6893" w:type="dxa"/>
          </w:tcPr>
          <w:p w:rsidR="00B60B2C" w:rsidRPr="00183225" w:rsidRDefault="00B60B2C" w:rsidP="00EC55F9">
            <w:pPr>
              <w:pStyle w:val="ListParagraph"/>
              <w:numPr>
                <w:ilvl w:val="0"/>
                <w:numId w:val="5"/>
              </w:numPr>
              <w:autoSpaceDE w:val="0"/>
              <w:autoSpaceDN w:val="0"/>
              <w:adjustRightInd w:val="0"/>
              <w:ind w:left="4" w:firstLine="301"/>
              <w:contextualSpacing/>
              <w:jc w:val="both"/>
            </w:pPr>
            <w:r w:rsidRPr="00183225">
              <w:t xml:space="preserve">усвоение гуманистических, демократических и традиционных ценностей многонационального российского общества; </w:t>
            </w:r>
          </w:p>
          <w:p w:rsidR="00B60B2C" w:rsidRPr="00183225" w:rsidRDefault="00B60B2C" w:rsidP="00EC55F9">
            <w:pPr>
              <w:pStyle w:val="ListParagraph"/>
              <w:numPr>
                <w:ilvl w:val="0"/>
                <w:numId w:val="5"/>
              </w:numPr>
              <w:autoSpaceDE w:val="0"/>
              <w:autoSpaceDN w:val="0"/>
              <w:adjustRightInd w:val="0"/>
              <w:ind w:left="0" w:firstLine="301"/>
              <w:contextualSpacing/>
              <w:jc w:val="both"/>
            </w:pPr>
            <w:r w:rsidRPr="00183225">
              <w:t>освоение социальных норм, правил поведения, ролей и форм социальной жизни в группах и сообществах, включая взрослые и социальные сообщества;</w:t>
            </w:r>
          </w:p>
          <w:p w:rsidR="00B60B2C" w:rsidRPr="00183225" w:rsidRDefault="00B60B2C" w:rsidP="00EC55F9">
            <w:pPr>
              <w:pStyle w:val="ListParagraph"/>
              <w:numPr>
                <w:ilvl w:val="0"/>
                <w:numId w:val="5"/>
              </w:numPr>
              <w:autoSpaceDE w:val="0"/>
              <w:autoSpaceDN w:val="0"/>
              <w:adjustRightInd w:val="0"/>
              <w:ind w:left="0" w:firstLine="301"/>
              <w:contextualSpacing/>
              <w:jc w:val="both"/>
            </w:pPr>
            <w:r w:rsidRPr="00183225">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B60B2C" w:rsidRPr="00183225" w:rsidRDefault="00B60B2C" w:rsidP="00EC55F9">
            <w:pPr>
              <w:pStyle w:val="ListParagraph"/>
              <w:numPr>
                <w:ilvl w:val="0"/>
                <w:numId w:val="5"/>
              </w:numPr>
              <w:autoSpaceDE w:val="0"/>
              <w:autoSpaceDN w:val="0"/>
              <w:adjustRightInd w:val="0"/>
              <w:ind w:left="0" w:firstLine="301"/>
              <w:contextualSpacing/>
              <w:jc w:val="both"/>
            </w:pPr>
            <w:r w:rsidRPr="00183225">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r>
      <w:tr w:rsidR="00B60B2C" w:rsidRPr="00183225" w:rsidTr="00EC55F9">
        <w:tc>
          <w:tcPr>
            <w:tcW w:w="3007" w:type="dxa"/>
          </w:tcPr>
          <w:p w:rsidR="00B60B2C" w:rsidRPr="00183225" w:rsidRDefault="00B60B2C" w:rsidP="00EC55F9">
            <w:pPr>
              <w:spacing w:after="0" w:line="240" w:lineRule="auto"/>
              <w:rPr>
                <w:rFonts w:ascii="Times New Roman" w:eastAsia="Times New Roman" w:hAnsi="Times New Roman"/>
                <w:sz w:val="24"/>
                <w:szCs w:val="24"/>
              </w:rPr>
            </w:pPr>
            <w:r w:rsidRPr="00183225">
              <w:rPr>
                <w:rFonts w:ascii="Times New Roman" w:eastAsia="Times New Roman" w:hAnsi="Times New Roman"/>
                <w:sz w:val="24"/>
                <w:szCs w:val="24"/>
              </w:rPr>
              <w:t>Образовательная программа среднего  общего образования</w:t>
            </w:r>
          </w:p>
        </w:tc>
        <w:tc>
          <w:tcPr>
            <w:tcW w:w="6893" w:type="dxa"/>
          </w:tcPr>
          <w:p w:rsidR="00B60B2C" w:rsidRPr="00183225" w:rsidRDefault="00B60B2C" w:rsidP="00EC55F9">
            <w:pPr>
              <w:pStyle w:val="ListParagraph"/>
              <w:numPr>
                <w:ilvl w:val="0"/>
                <w:numId w:val="6"/>
              </w:numPr>
              <w:ind w:left="4" w:firstLine="301"/>
              <w:contextualSpacing/>
              <w:jc w:val="both"/>
            </w:pPr>
            <w:r w:rsidRPr="00183225">
              <w:t>формирование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B60B2C" w:rsidRPr="00183225" w:rsidRDefault="00B60B2C" w:rsidP="00EC55F9">
            <w:pPr>
              <w:pStyle w:val="ListParagraph"/>
              <w:numPr>
                <w:ilvl w:val="0"/>
                <w:numId w:val="6"/>
              </w:numPr>
              <w:ind w:left="0" w:firstLine="301"/>
              <w:contextualSpacing/>
              <w:jc w:val="both"/>
            </w:pPr>
            <w:r w:rsidRPr="00183225">
              <w:t>формирование основ саморазвития и самовоспитания в соответствии с общечеловеческими ценностями и идеалами гражданского общества;</w:t>
            </w:r>
          </w:p>
          <w:p w:rsidR="00B60B2C" w:rsidRPr="00183225" w:rsidRDefault="00B60B2C" w:rsidP="00EC55F9">
            <w:pPr>
              <w:pStyle w:val="ListParagraph"/>
              <w:numPr>
                <w:ilvl w:val="0"/>
                <w:numId w:val="6"/>
              </w:numPr>
              <w:ind w:left="0" w:firstLine="301"/>
              <w:contextualSpacing/>
              <w:jc w:val="both"/>
            </w:pPr>
            <w:r w:rsidRPr="00183225">
              <w:t>формирование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B60B2C" w:rsidRPr="00183225" w:rsidRDefault="00B60B2C" w:rsidP="00EC55F9">
            <w:pPr>
              <w:pStyle w:val="ListParagraph"/>
              <w:numPr>
                <w:ilvl w:val="0"/>
                <w:numId w:val="6"/>
              </w:numPr>
              <w:ind w:left="0" w:firstLine="301"/>
              <w:contextualSpacing/>
              <w:jc w:val="both"/>
            </w:pPr>
            <w:r w:rsidRPr="00183225">
              <w:t>овладение знаниями о понятии права, источниках и нормах права, законности, правоотношениях;</w:t>
            </w:r>
          </w:p>
          <w:p w:rsidR="00B60B2C" w:rsidRPr="00183225" w:rsidRDefault="00B60B2C" w:rsidP="00EC55F9">
            <w:pPr>
              <w:pStyle w:val="ListParagraph"/>
              <w:numPr>
                <w:ilvl w:val="0"/>
                <w:numId w:val="6"/>
              </w:numPr>
              <w:ind w:left="0" w:firstLine="301"/>
              <w:contextualSpacing/>
              <w:jc w:val="both"/>
            </w:pPr>
            <w:r w:rsidRPr="00183225">
              <w:t>формирование основ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tc>
      </w:tr>
      <w:tr w:rsidR="00B60B2C" w:rsidRPr="00183225" w:rsidTr="00EC55F9">
        <w:tc>
          <w:tcPr>
            <w:tcW w:w="3007" w:type="dxa"/>
          </w:tcPr>
          <w:p w:rsidR="00B60B2C" w:rsidRPr="00183225" w:rsidRDefault="00B60B2C" w:rsidP="00EC55F9">
            <w:pPr>
              <w:spacing w:after="0" w:line="240" w:lineRule="auto"/>
              <w:rPr>
                <w:rFonts w:ascii="Times New Roman" w:eastAsia="Times New Roman" w:hAnsi="Times New Roman"/>
                <w:sz w:val="24"/>
                <w:szCs w:val="24"/>
              </w:rPr>
            </w:pPr>
            <w:r w:rsidRPr="00183225">
              <w:rPr>
                <w:rFonts w:ascii="Times New Roman" w:eastAsia="Times New Roman" w:hAnsi="Times New Roman"/>
                <w:sz w:val="24"/>
                <w:szCs w:val="24"/>
              </w:rPr>
              <w:t>Образовательная программа среднего профессионального образования</w:t>
            </w:r>
          </w:p>
        </w:tc>
        <w:tc>
          <w:tcPr>
            <w:tcW w:w="6893" w:type="dxa"/>
          </w:tcPr>
          <w:p w:rsidR="00B60B2C" w:rsidRPr="00183225" w:rsidRDefault="00B60B2C" w:rsidP="00EC55F9">
            <w:pPr>
              <w:pStyle w:val="ListParagraph"/>
              <w:numPr>
                <w:ilvl w:val="0"/>
                <w:numId w:val="7"/>
              </w:numPr>
              <w:ind w:left="4" w:firstLine="301"/>
              <w:contextualSpacing/>
              <w:jc w:val="both"/>
            </w:pPr>
            <w:r w:rsidRPr="00183225">
              <w:t>получение знаний о формировании личности, 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w:t>
            </w:r>
          </w:p>
          <w:p w:rsidR="00B60B2C" w:rsidRPr="00183225" w:rsidRDefault="00B60B2C" w:rsidP="00EC55F9">
            <w:pPr>
              <w:pStyle w:val="ListParagraph"/>
              <w:numPr>
                <w:ilvl w:val="0"/>
                <w:numId w:val="7"/>
              </w:numPr>
              <w:ind w:left="0" w:firstLine="301"/>
              <w:contextualSpacing/>
              <w:jc w:val="both"/>
            </w:pPr>
            <w:r w:rsidRPr="00183225">
              <w:t>формирование способности проявлять нетерпимость к коррупционному поведению, уважительно относиться к праву и закону;</w:t>
            </w:r>
          </w:p>
          <w:p w:rsidR="00B60B2C" w:rsidRPr="00183225" w:rsidRDefault="00B60B2C" w:rsidP="00EC55F9">
            <w:pPr>
              <w:pStyle w:val="ListParagraph"/>
              <w:numPr>
                <w:ilvl w:val="0"/>
                <w:numId w:val="7"/>
              </w:numPr>
              <w:ind w:left="0" w:firstLine="301"/>
              <w:contextualSpacing/>
              <w:jc w:val="both"/>
            </w:pPr>
            <w:r w:rsidRPr="00183225">
              <w:t>формирование умения выявлять обстоятельства, способствующие преступности, в том числе коррупции.</w:t>
            </w:r>
          </w:p>
        </w:tc>
      </w:tr>
      <w:tr w:rsidR="00B60B2C" w:rsidRPr="00183225" w:rsidTr="00EC55F9">
        <w:tc>
          <w:tcPr>
            <w:tcW w:w="3007" w:type="dxa"/>
          </w:tcPr>
          <w:p w:rsidR="00B60B2C" w:rsidRPr="00183225" w:rsidRDefault="00B60B2C" w:rsidP="00EC55F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Образовательные программы </w:t>
            </w:r>
            <w:r w:rsidRPr="00183225">
              <w:rPr>
                <w:rFonts w:ascii="Times New Roman" w:eastAsia="Times New Roman" w:hAnsi="Times New Roman"/>
                <w:sz w:val="24"/>
                <w:szCs w:val="24"/>
              </w:rPr>
              <w:t xml:space="preserve">высшего образования </w:t>
            </w:r>
          </w:p>
        </w:tc>
        <w:tc>
          <w:tcPr>
            <w:tcW w:w="6893" w:type="dxa"/>
          </w:tcPr>
          <w:p w:rsidR="00B60B2C" w:rsidRPr="00183225" w:rsidRDefault="00B60B2C" w:rsidP="00EC55F9">
            <w:pPr>
              <w:pStyle w:val="ListParagraph"/>
              <w:numPr>
                <w:ilvl w:val="0"/>
                <w:numId w:val="8"/>
              </w:numPr>
              <w:ind w:left="4" w:firstLine="301"/>
              <w:contextualSpacing/>
              <w:jc w:val="both"/>
            </w:pPr>
            <w:r w:rsidRPr="00183225">
              <w:t>формирование способности использовать основы философских знаний для формирования мировоззренческой позиции;</w:t>
            </w:r>
          </w:p>
          <w:p w:rsidR="00B60B2C" w:rsidRPr="00183225" w:rsidRDefault="00B60B2C" w:rsidP="00EC55F9">
            <w:pPr>
              <w:pStyle w:val="ListParagraph"/>
              <w:numPr>
                <w:ilvl w:val="0"/>
                <w:numId w:val="8"/>
              </w:numPr>
              <w:ind w:left="0" w:firstLine="301"/>
              <w:contextualSpacing/>
              <w:jc w:val="both"/>
            </w:pPr>
            <w:r w:rsidRPr="00183225">
              <w:t>формирование способности использовать основы правовых знаний в различных сферах деятельности;</w:t>
            </w:r>
          </w:p>
          <w:p w:rsidR="00B60B2C" w:rsidRPr="00183225" w:rsidRDefault="00B60B2C" w:rsidP="00EC55F9">
            <w:pPr>
              <w:pStyle w:val="ListParagraph"/>
              <w:numPr>
                <w:ilvl w:val="0"/>
                <w:numId w:val="8"/>
              </w:numPr>
              <w:ind w:left="0" w:firstLine="301"/>
              <w:contextualSpacing/>
              <w:jc w:val="both"/>
            </w:pPr>
            <w:r w:rsidRPr="00183225">
              <w:lastRenderedPageBreak/>
              <w:t>формирование в образовательной организации социокультурной среды и создание условий, необходимых для всестороннего развития личности;</w:t>
            </w:r>
          </w:p>
          <w:p w:rsidR="00B60B2C" w:rsidRPr="00183225" w:rsidRDefault="00B60B2C" w:rsidP="00EC55F9">
            <w:pPr>
              <w:pStyle w:val="ListParagraph"/>
              <w:numPr>
                <w:ilvl w:val="0"/>
                <w:numId w:val="8"/>
              </w:numPr>
              <w:ind w:left="0" w:firstLine="301"/>
              <w:contextualSpacing/>
              <w:jc w:val="both"/>
            </w:pPr>
            <w:r w:rsidRPr="00183225">
              <w:t>воспитание нетерпимости к коррупционному поведению, уважительным отношением к праву и закону.</w:t>
            </w:r>
          </w:p>
        </w:tc>
      </w:tr>
    </w:tbl>
    <w:p w:rsidR="00B60B2C" w:rsidRPr="00EC55F9" w:rsidRDefault="00B60B2C" w:rsidP="00EC55F9">
      <w:pPr>
        <w:pStyle w:val="ListParagraph"/>
        <w:numPr>
          <w:ilvl w:val="0"/>
          <w:numId w:val="9"/>
        </w:numPr>
        <w:ind w:left="0" w:firstLine="0"/>
        <w:jc w:val="center"/>
        <w:rPr>
          <w:b/>
          <w:sz w:val="26"/>
          <w:szCs w:val="26"/>
        </w:rPr>
      </w:pPr>
      <w:r w:rsidRPr="00EC55F9">
        <w:rPr>
          <w:b/>
          <w:sz w:val="26"/>
          <w:szCs w:val="26"/>
        </w:rPr>
        <w:lastRenderedPageBreak/>
        <w:t>Формирование антикоррупционного мировоззрения у обучающихся по программам основного общего и среднего общего образования</w:t>
      </w:r>
    </w:p>
    <w:p w:rsidR="00B60B2C" w:rsidRPr="00EC55F9" w:rsidRDefault="00B60B2C" w:rsidP="00EC55F9">
      <w:pPr>
        <w:spacing w:after="0" w:line="240" w:lineRule="auto"/>
        <w:ind w:firstLine="567"/>
        <w:jc w:val="both"/>
        <w:rPr>
          <w:rFonts w:ascii="Times New Roman" w:hAnsi="Times New Roman"/>
          <w:sz w:val="26"/>
          <w:szCs w:val="26"/>
        </w:rPr>
      </w:pPr>
    </w:p>
    <w:p w:rsidR="00B60B2C" w:rsidRPr="00EC55F9" w:rsidRDefault="00B60B2C" w:rsidP="00EC55F9">
      <w:pPr>
        <w:spacing w:after="0" w:line="240" w:lineRule="auto"/>
        <w:ind w:firstLine="567"/>
        <w:jc w:val="both"/>
        <w:rPr>
          <w:rFonts w:ascii="Times New Roman" w:hAnsi="Times New Roman"/>
          <w:sz w:val="26"/>
          <w:szCs w:val="26"/>
        </w:rPr>
      </w:pPr>
      <w:r w:rsidRPr="00EC55F9">
        <w:rPr>
          <w:rFonts w:ascii="Times New Roman" w:hAnsi="Times New Roman"/>
          <w:sz w:val="26"/>
          <w:szCs w:val="26"/>
        </w:rPr>
        <w:t>Содержание учебной работы,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 история, обществознание, экономика, право и др.</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На протяжении исторического развития практически во все периоды времени имели место коррупционные действия различных должностных лиц. Так, древляне восстали против князя Игоря, когда он, пользуясь 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 Это должно делаться для того, чтобы, основываясь на опыте прошлого, не допускать противоправных деяний в настоящем и будущем.</w:t>
      </w:r>
    </w:p>
    <w:p w:rsidR="00B60B2C" w:rsidRPr="00EC55F9" w:rsidRDefault="00B60B2C" w:rsidP="00EC55F9">
      <w:pPr>
        <w:spacing w:after="0" w:line="240" w:lineRule="auto"/>
        <w:ind w:firstLine="567"/>
        <w:jc w:val="both"/>
        <w:rPr>
          <w:rFonts w:ascii="Times New Roman" w:hAnsi="Times New Roman"/>
          <w:sz w:val="26"/>
          <w:szCs w:val="26"/>
        </w:rPr>
      </w:pPr>
      <w:r w:rsidRPr="00EC55F9">
        <w:rPr>
          <w:rFonts w:ascii="Times New Roman" w:hAnsi="Times New Roman"/>
          <w:sz w:val="26"/>
          <w:szCs w:val="26"/>
        </w:rPr>
        <w:t xml:space="preserve">Антикоррупционным элементом в программе </w:t>
      </w:r>
      <w:r w:rsidRPr="00EC55F9">
        <w:rPr>
          <w:rFonts w:ascii="Times New Roman" w:hAnsi="Times New Roman"/>
          <w:b/>
          <w:sz w:val="26"/>
          <w:szCs w:val="26"/>
        </w:rPr>
        <w:t>«История России»</w:t>
      </w:r>
      <w:r w:rsidRPr="00EC55F9">
        <w:rPr>
          <w:rFonts w:ascii="Times New Roman" w:hAnsi="Times New Roman"/>
          <w:sz w:val="26"/>
          <w:szCs w:val="26"/>
        </w:rPr>
        <w:t xml:space="preserve">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3686"/>
        <w:gridCol w:w="4371"/>
      </w:tblGrid>
      <w:tr w:rsidR="00B60B2C" w:rsidRPr="00865CC4" w:rsidTr="00EC55F9">
        <w:trPr>
          <w:trHeight w:val="604"/>
        </w:trPr>
        <w:tc>
          <w:tcPr>
            <w:tcW w:w="1843" w:type="dxa"/>
            <w:vAlign w:val="center"/>
          </w:tcPr>
          <w:p w:rsidR="00B60B2C" w:rsidRPr="00865CC4" w:rsidRDefault="00B60B2C" w:rsidP="00EC55F9">
            <w:pPr>
              <w:spacing w:after="0" w:line="240" w:lineRule="auto"/>
              <w:jc w:val="center"/>
              <w:rPr>
                <w:rFonts w:ascii="Times New Roman" w:eastAsia="Times New Roman" w:hAnsi="Times New Roman"/>
                <w:b/>
                <w:sz w:val="24"/>
                <w:szCs w:val="24"/>
              </w:rPr>
            </w:pPr>
            <w:r w:rsidRPr="00865CC4">
              <w:rPr>
                <w:rFonts w:ascii="Times New Roman" w:eastAsia="Times New Roman" w:hAnsi="Times New Roman"/>
                <w:b/>
                <w:sz w:val="24"/>
                <w:szCs w:val="24"/>
              </w:rPr>
              <w:t>Раздел курса</w:t>
            </w:r>
          </w:p>
        </w:tc>
        <w:tc>
          <w:tcPr>
            <w:tcW w:w="3686" w:type="dxa"/>
            <w:vAlign w:val="center"/>
          </w:tcPr>
          <w:p w:rsidR="00B60B2C" w:rsidRPr="00865CC4" w:rsidRDefault="00B60B2C" w:rsidP="00EC55F9">
            <w:pPr>
              <w:spacing w:after="0" w:line="240" w:lineRule="auto"/>
              <w:jc w:val="center"/>
              <w:rPr>
                <w:rFonts w:ascii="Times New Roman" w:eastAsia="Times New Roman" w:hAnsi="Times New Roman"/>
                <w:b/>
                <w:sz w:val="24"/>
                <w:szCs w:val="24"/>
              </w:rPr>
            </w:pPr>
            <w:r w:rsidRPr="00865CC4">
              <w:rPr>
                <w:rFonts w:ascii="Times New Roman" w:eastAsia="Times New Roman" w:hAnsi="Times New Roman"/>
                <w:b/>
                <w:sz w:val="24"/>
                <w:szCs w:val="24"/>
              </w:rPr>
              <w:t>Дидактические единицы</w:t>
            </w:r>
          </w:p>
        </w:tc>
        <w:tc>
          <w:tcPr>
            <w:tcW w:w="4371" w:type="dxa"/>
            <w:vAlign w:val="center"/>
          </w:tcPr>
          <w:p w:rsidR="00B60B2C" w:rsidRPr="00865CC4" w:rsidRDefault="00B60B2C" w:rsidP="00EC55F9">
            <w:pPr>
              <w:spacing w:after="0" w:line="240" w:lineRule="auto"/>
              <w:jc w:val="center"/>
              <w:rPr>
                <w:rFonts w:ascii="Times New Roman" w:eastAsia="Times New Roman" w:hAnsi="Times New Roman"/>
                <w:b/>
                <w:sz w:val="24"/>
                <w:szCs w:val="24"/>
              </w:rPr>
            </w:pPr>
            <w:r w:rsidRPr="00865CC4">
              <w:rPr>
                <w:rFonts w:ascii="Times New Roman" w:eastAsia="Times New Roman" w:hAnsi="Times New Roman"/>
                <w:b/>
                <w:sz w:val="24"/>
                <w:szCs w:val="24"/>
              </w:rPr>
              <w:t>Образовательный результат</w:t>
            </w:r>
          </w:p>
        </w:tc>
      </w:tr>
      <w:tr w:rsidR="00B60B2C" w:rsidRPr="00865CC4" w:rsidTr="00EC55F9">
        <w:tc>
          <w:tcPr>
            <w:tcW w:w="1843" w:type="dxa"/>
          </w:tcPr>
          <w:p w:rsidR="00B60B2C" w:rsidRPr="00C825AD" w:rsidRDefault="00B60B2C" w:rsidP="00EC55F9">
            <w:pPr>
              <w:spacing w:after="0" w:line="240" w:lineRule="auto"/>
              <w:jc w:val="both"/>
              <w:rPr>
                <w:rFonts w:ascii="Times New Roman" w:eastAsia="Times New Roman" w:hAnsi="Times New Roman"/>
                <w:sz w:val="24"/>
                <w:szCs w:val="24"/>
              </w:rPr>
            </w:pPr>
            <w:r w:rsidRPr="00C825AD">
              <w:rPr>
                <w:rFonts w:ascii="Times New Roman" w:eastAsia="Times New Roman" w:hAnsi="Times New Roman"/>
                <w:iCs/>
                <w:sz w:val="24"/>
                <w:szCs w:val="24"/>
              </w:rPr>
              <w:t>Древнерусское государство</w:t>
            </w:r>
          </w:p>
        </w:tc>
        <w:tc>
          <w:tcPr>
            <w:tcW w:w="3686" w:type="dxa"/>
          </w:tcPr>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Причины появления коррупции в России.</w:t>
            </w:r>
          </w:p>
          <w:p w:rsidR="00B60B2C" w:rsidRPr="00865CC4"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Коррупционная составляющая феодальной раздробленности Древнерусского государства</w:t>
            </w:r>
          </w:p>
        </w:tc>
        <w:tc>
          <w:tcPr>
            <w:tcW w:w="4371" w:type="dxa"/>
          </w:tcPr>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способность объяснить истоки</w:t>
            </w:r>
            <w:r w:rsidRPr="00865CC4">
              <w:rPr>
                <w:rFonts w:ascii="Times New Roman" w:eastAsia="Times New Roman" w:hAnsi="Times New Roman"/>
                <w:sz w:val="24"/>
                <w:szCs w:val="24"/>
              </w:rPr>
              <w:t xml:space="preserve"> возникнове</w:t>
            </w:r>
            <w:r>
              <w:rPr>
                <w:rFonts w:ascii="Times New Roman" w:eastAsia="Times New Roman" w:hAnsi="Times New Roman"/>
                <w:sz w:val="24"/>
                <w:szCs w:val="24"/>
              </w:rPr>
              <w:t>ния конфликта интересов в российском государственном аппарате;</w:t>
            </w:r>
          </w:p>
          <w:p w:rsidR="00B60B2C" w:rsidRPr="00865CC4"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осознание </w:t>
            </w:r>
            <w:r w:rsidRPr="00865CC4">
              <w:rPr>
                <w:rFonts w:ascii="Times New Roman" w:eastAsia="Times New Roman" w:hAnsi="Times New Roman"/>
                <w:sz w:val="24"/>
                <w:szCs w:val="24"/>
              </w:rPr>
              <w:t>негативного влияния приоритета родственных связей в процессе реализации обязанностей</w:t>
            </w:r>
            <w:r>
              <w:rPr>
                <w:rFonts w:ascii="Times New Roman" w:eastAsia="Times New Roman" w:hAnsi="Times New Roman"/>
                <w:sz w:val="24"/>
                <w:szCs w:val="24"/>
              </w:rPr>
              <w:t xml:space="preserve"> должностных лиц и органов публичного управления.</w:t>
            </w:r>
          </w:p>
        </w:tc>
      </w:tr>
      <w:tr w:rsidR="00B60B2C" w:rsidRPr="00865CC4" w:rsidTr="00EC55F9">
        <w:tc>
          <w:tcPr>
            <w:tcW w:w="1843" w:type="dxa"/>
          </w:tcPr>
          <w:p w:rsidR="00B60B2C" w:rsidRPr="00C825AD" w:rsidRDefault="00B60B2C" w:rsidP="00EC55F9">
            <w:pPr>
              <w:spacing w:after="0" w:line="240" w:lineRule="auto"/>
              <w:jc w:val="both"/>
              <w:rPr>
                <w:rFonts w:ascii="Times New Roman" w:eastAsia="Times New Roman" w:hAnsi="Times New Roman"/>
                <w:sz w:val="24"/>
                <w:szCs w:val="24"/>
              </w:rPr>
            </w:pPr>
            <w:r w:rsidRPr="00C825AD">
              <w:rPr>
                <w:rFonts w:ascii="Times New Roman" w:eastAsia="Times New Roman" w:hAnsi="Times New Roman"/>
                <w:iCs/>
                <w:sz w:val="24"/>
                <w:szCs w:val="24"/>
              </w:rPr>
              <w:t>Складывание предпосылок образования Российского государства</w:t>
            </w:r>
          </w:p>
        </w:tc>
        <w:tc>
          <w:tcPr>
            <w:tcW w:w="3686" w:type="dxa"/>
          </w:tcPr>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Влияние татаро-монгольского ига на усиление коррупционных связей.</w:t>
            </w:r>
          </w:p>
          <w:p w:rsidR="00B60B2C" w:rsidRPr="00865CC4"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Экономическое превосходство как средство обеспечивающее централизацию российского государства.</w:t>
            </w:r>
          </w:p>
        </w:tc>
        <w:tc>
          <w:tcPr>
            <w:tcW w:w="4371" w:type="dxa"/>
          </w:tcPr>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уяснение предпосылок появления взятки </w:t>
            </w:r>
            <w:r w:rsidRPr="00865CC4">
              <w:rPr>
                <w:rFonts w:ascii="Times New Roman" w:eastAsia="Times New Roman" w:hAnsi="Times New Roman"/>
                <w:sz w:val="24"/>
                <w:szCs w:val="24"/>
              </w:rPr>
              <w:t>как негативного социального явления</w:t>
            </w:r>
            <w:r>
              <w:rPr>
                <w:rFonts w:ascii="Times New Roman" w:eastAsia="Times New Roman" w:hAnsi="Times New Roman"/>
                <w:sz w:val="24"/>
                <w:szCs w:val="24"/>
              </w:rPr>
              <w:t>;</w:t>
            </w:r>
          </w:p>
          <w:p w:rsidR="00B60B2C" w:rsidRPr="00865CC4"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осознание </w:t>
            </w:r>
            <w:r w:rsidRPr="00865CC4">
              <w:rPr>
                <w:rFonts w:ascii="Times New Roman" w:eastAsia="Times New Roman" w:hAnsi="Times New Roman"/>
                <w:sz w:val="24"/>
                <w:szCs w:val="24"/>
              </w:rPr>
              <w:t>негативного влияния</w:t>
            </w:r>
            <w:r>
              <w:rPr>
                <w:rFonts w:ascii="Times New Roman" w:eastAsia="Times New Roman" w:hAnsi="Times New Roman"/>
                <w:sz w:val="24"/>
                <w:szCs w:val="24"/>
              </w:rPr>
              <w:t xml:space="preserve"> сращивания государственных и частных интересов.</w:t>
            </w:r>
          </w:p>
        </w:tc>
      </w:tr>
      <w:tr w:rsidR="00B60B2C" w:rsidRPr="00865CC4" w:rsidTr="00EC55F9">
        <w:tc>
          <w:tcPr>
            <w:tcW w:w="1843" w:type="dxa"/>
          </w:tcPr>
          <w:p w:rsidR="00B60B2C" w:rsidRPr="00C825AD" w:rsidRDefault="00B60B2C" w:rsidP="00EC55F9">
            <w:pPr>
              <w:spacing w:after="0" w:line="240" w:lineRule="auto"/>
              <w:jc w:val="both"/>
              <w:rPr>
                <w:rFonts w:ascii="Times New Roman" w:eastAsia="Times New Roman" w:hAnsi="Times New Roman"/>
                <w:sz w:val="24"/>
                <w:szCs w:val="24"/>
              </w:rPr>
            </w:pPr>
            <w:r w:rsidRPr="00C825AD">
              <w:rPr>
                <w:rFonts w:ascii="Times New Roman" w:eastAsia="Times New Roman" w:hAnsi="Times New Roman"/>
                <w:iCs/>
                <w:sz w:val="24"/>
                <w:szCs w:val="24"/>
              </w:rPr>
              <w:t>Завершение образования Российского государства</w:t>
            </w:r>
          </w:p>
        </w:tc>
        <w:tc>
          <w:tcPr>
            <w:tcW w:w="3686" w:type="dxa"/>
          </w:tcPr>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Брачные связи как коррупционное средство.</w:t>
            </w:r>
          </w:p>
          <w:p w:rsidR="00B60B2C" w:rsidRPr="00865CC4" w:rsidRDefault="00B60B2C" w:rsidP="00EC55F9">
            <w:pPr>
              <w:spacing w:after="0" w:line="240" w:lineRule="auto"/>
              <w:jc w:val="both"/>
              <w:rPr>
                <w:rFonts w:ascii="Times New Roman" w:eastAsia="Times New Roman" w:hAnsi="Times New Roman"/>
                <w:sz w:val="24"/>
                <w:szCs w:val="24"/>
              </w:rPr>
            </w:pPr>
          </w:p>
        </w:tc>
        <w:tc>
          <w:tcPr>
            <w:tcW w:w="4371" w:type="dxa"/>
          </w:tcPr>
          <w:p w:rsidR="00B60B2C" w:rsidRPr="00865CC4"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формирование представления об эволюции </w:t>
            </w:r>
            <w:r w:rsidRPr="00865CC4">
              <w:rPr>
                <w:rFonts w:ascii="Times New Roman" w:eastAsia="Times New Roman" w:hAnsi="Times New Roman"/>
                <w:sz w:val="24"/>
                <w:szCs w:val="24"/>
              </w:rPr>
              <w:t>конфликта интересов в российской истории.</w:t>
            </w:r>
          </w:p>
        </w:tc>
      </w:tr>
      <w:tr w:rsidR="00B60B2C" w:rsidRPr="00865CC4" w:rsidTr="00EC55F9">
        <w:tc>
          <w:tcPr>
            <w:tcW w:w="1843"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Историческое развитие Российской империи в XVI-XVIII вв.</w:t>
            </w:r>
          </w:p>
        </w:tc>
        <w:tc>
          <w:tcPr>
            <w:tcW w:w="3686" w:type="dxa"/>
          </w:tcPr>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Превышение должностных полномочий.</w:t>
            </w:r>
          </w:p>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Авторитаризм.</w:t>
            </w:r>
          </w:p>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Формирование государственного механизма противодействия коррупции.</w:t>
            </w:r>
          </w:p>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Создание государственных органов по борьбе с коррупцией.</w:t>
            </w:r>
          </w:p>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Государственные перевороты как средство достижения коррупционных целей.</w:t>
            </w:r>
          </w:p>
          <w:p w:rsidR="00B60B2C" w:rsidRPr="00865CC4"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Значение фаворитизма в формировании коррупционного поведения. </w:t>
            </w:r>
          </w:p>
        </w:tc>
        <w:tc>
          <w:tcPr>
            <w:tcW w:w="4371" w:type="dxa"/>
          </w:tcPr>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способность определить значение использования</w:t>
            </w:r>
            <w:r w:rsidRPr="00865CC4">
              <w:rPr>
                <w:rFonts w:ascii="Times New Roman" w:eastAsia="Times New Roman" w:hAnsi="Times New Roman"/>
                <w:sz w:val="24"/>
                <w:szCs w:val="24"/>
              </w:rPr>
              <w:t xml:space="preserve"> должностного положения </w:t>
            </w:r>
            <w:r>
              <w:rPr>
                <w:rFonts w:ascii="Times New Roman" w:eastAsia="Times New Roman" w:hAnsi="Times New Roman"/>
                <w:sz w:val="24"/>
                <w:szCs w:val="24"/>
              </w:rPr>
              <w:t>в личных целях;</w:t>
            </w:r>
          </w:p>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понимание причин и закономерностей формирования государственной системы противодействия коррупции;</w:t>
            </w:r>
          </w:p>
          <w:p w:rsidR="00B60B2C" w:rsidRPr="00865CC4"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общее представление о системе наказаний за коррупционные преступления.</w:t>
            </w:r>
          </w:p>
        </w:tc>
      </w:tr>
      <w:tr w:rsidR="00B60B2C" w:rsidRPr="00865CC4" w:rsidTr="00EC55F9">
        <w:tc>
          <w:tcPr>
            <w:tcW w:w="1843" w:type="dxa"/>
          </w:tcPr>
          <w:p w:rsidR="00B60B2C" w:rsidRPr="00865CC4"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Россия в XIX </w:t>
            </w:r>
            <w:r w:rsidRPr="00865CC4">
              <w:rPr>
                <w:rFonts w:ascii="Times New Roman" w:eastAsia="Times New Roman" w:hAnsi="Times New Roman"/>
                <w:sz w:val="24"/>
                <w:szCs w:val="24"/>
              </w:rPr>
              <w:t>в</w:t>
            </w:r>
            <w:r>
              <w:rPr>
                <w:rFonts w:ascii="Times New Roman" w:eastAsia="Times New Roman" w:hAnsi="Times New Roman"/>
                <w:sz w:val="24"/>
                <w:szCs w:val="24"/>
              </w:rPr>
              <w:t>.</w:t>
            </w:r>
          </w:p>
        </w:tc>
        <w:tc>
          <w:tcPr>
            <w:tcW w:w="3686" w:type="dxa"/>
          </w:tcPr>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Сословная система как причина социального неравенства.</w:t>
            </w:r>
          </w:p>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Государственные реформы социальной системы общества.</w:t>
            </w:r>
          </w:p>
          <w:p w:rsidR="00B60B2C" w:rsidRPr="00865CC4"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Революционные настроения как форма общественного противодействия коррупционному произволу.</w:t>
            </w:r>
          </w:p>
        </w:tc>
        <w:tc>
          <w:tcPr>
            <w:tcW w:w="4371" w:type="dxa"/>
          </w:tcPr>
          <w:p w:rsidR="00B60B2C"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приобретение знаний об основных направлениях государственной антикоррупционной политики</w:t>
            </w:r>
            <w:r>
              <w:rPr>
                <w:rFonts w:ascii="Times New Roman" w:eastAsia="Times New Roman" w:hAnsi="Times New Roman"/>
                <w:sz w:val="24"/>
                <w:szCs w:val="24"/>
              </w:rPr>
              <w:t xml:space="preserve"> в XIX </w:t>
            </w:r>
            <w:r w:rsidRPr="00865CC4">
              <w:rPr>
                <w:rFonts w:ascii="Times New Roman" w:eastAsia="Times New Roman" w:hAnsi="Times New Roman"/>
                <w:sz w:val="24"/>
                <w:szCs w:val="24"/>
              </w:rPr>
              <w:t>в</w:t>
            </w:r>
            <w:r>
              <w:rPr>
                <w:rFonts w:ascii="Times New Roman" w:eastAsia="Times New Roman" w:hAnsi="Times New Roman"/>
                <w:sz w:val="24"/>
                <w:szCs w:val="24"/>
              </w:rPr>
              <w:t>.</w:t>
            </w:r>
            <w:r w:rsidRPr="00865CC4">
              <w:rPr>
                <w:rFonts w:ascii="Times New Roman" w:eastAsia="Times New Roman" w:hAnsi="Times New Roman"/>
                <w:sz w:val="24"/>
                <w:szCs w:val="24"/>
              </w:rPr>
              <w:t>;</w:t>
            </w:r>
          </w:p>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формирование негативного отношения к революционным способам борьбы с коррупцией;</w:t>
            </w:r>
          </w:p>
          <w:p w:rsidR="00B60B2C" w:rsidRPr="00865CC4"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обобщенные знания о возможных направлениях эволюционного развития государства и общества.</w:t>
            </w:r>
          </w:p>
        </w:tc>
      </w:tr>
      <w:tr w:rsidR="00B60B2C" w:rsidRPr="00865CC4" w:rsidTr="00EC55F9">
        <w:trPr>
          <w:trHeight w:val="2909"/>
        </w:trPr>
        <w:tc>
          <w:tcPr>
            <w:tcW w:w="1843"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Советский период</w:t>
            </w:r>
          </w:p>
        </w:tc>
        <w:tc>
          <w:tcPr>
            <w:tcW w:w="3686" w:type="dxa"/>
          </w:tcPr>
          <w:p w:rsidR="00B60B2C" w:rsidRPr="00865CC4"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Партийная коррупция как самостоятельное направление коррупционного поведения.</w:t>
            </w:r>
          </w:p>
        </w:tc>
        <w:tc>
          <w:tcPr>
            <w:tcW w:w="4371" w:type="dxa"/>
          </w:tcPr>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уяснение причин необходимости борьбы с коррупцией в политической системе общества;</w:t>
            </w:r>
          </w:p>
          <w:p w:rsidR="00B60B2C"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способность объяснить причины сращивания государственного и партийного аппарата;</w:t>
            </w:r>
          </w:p>
          <w:p w:rsidR="00B60B2C" w:rsidRPr="00865CC4" w:rsidRDefault="00B60B2C" w:rsidP="00EC55F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понимание основных закономерностей развития государственных механизмов противодействия коррупции в коммунистической партии.</w:t>
            </w:r>
          </w:p>
        </w:tc>
      </w:tr>
    </w:tbl>
    <w:p w:rsidR="00B60B2C" w:rsidRPr="00EC55F9" w:rsidRDefault="00B60B2C" w:rsidP="00EC55F9">
      <w:pPr>
        <w:spacing w:after="0" w:line="240" w:lineRule="auto"/>
        <w:ind w:firstLine="709"/>
        <w:jc w:val="both"/>
        <w:rPr>
          <w:rFonts w:ascii="Times New Roman" w:hAnsi="Times New Roman"/>
          <w:sz w:val="26"/>
          <w:szCs w:val="26"/>
        </w:rPr>
      </w:pPr>
    </w:p>
    <w:p w:rsidR="00B60B2C" w:rsidRPr="00EC55F9" w:rsidRDefault="00B60B2C" w:rsidP="00EC55F9">
      <w:pPr>
        <w:spacing w:after="0" w:line="240" w:lineRule="auto"/>
        <w:ind w:firstLine="567"/>
        <w:jc w:val="both"/>
        <w:rPr>
          <w:rFonts w:ascii="Times New Roman" w:hAnsi="Times New Roman"/>
          <w:sz w:val="26"/>
          <w:szCs w:val="26"/>
        </w:rPr>
      </w:pPr>
      <w:r w:rsidRPr="00EC55F9">
        <w:rPr>
          <w:rFonts w:ascii="Times New Roman" w:hAnsi="Times New Roman"/>
          <w:sz w:val="26"/>
          <w:szCs w:val="26"/>
        </w:rPr>
        <w:t xml:space="preserve">Учебный предмет </w:t>
      </w:r>
      <w:r w:rsidRPr="00EC55F9">
        <w:rPr>
          <w:rFonts w:ascii="Times New Roman" w:hAnsi="Times New Roman"/>
          <w:b/>
          <w:sz w:val="26"/>
          <w:szCs w:val="26"/>
        </w:rPr>
        <w:t>«Обществознание»</w:t>
      </w:r>
      <w:r w:rsidRPr="00EC55F9">
        <w:rPr>
          <w:rFonts w:ascii="Times New Roman" w:hAnsi="Times New Roman"/>
          <w:sz w:val="26"/>
          <w:szCs w:val="26"/>
        </w:rPr>
        <w:t xml:space="preserve"> в рамках образовательных программ основного общего и среднего (полного) общего образования  обеспечивает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навыков определения собственной активной позиции в общественной жизни, для решения типичных задач в области социальных отношений, а также -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Антикоррупционным элементом в программе данной дисциплины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2"/>
        <w:gridCol w:w="3227"/>
        <w:gridCol w:w="4271"/>
      </w:tblGrid>
      <w:tr w:rsidR="00B60B2C" w:rsidRPr="00865CC4" w:rsidTr="00EC55F9">
        <w:tc>
          <w:tcPr>
            <w:tcW w:w="2402" w:type="dxa"/>
          </w:tcPr>
          <w:p w:rsidR="00B60B2C" w:rsidRPr="00865CC4" w:rsidRDefault="00B60B2C" w:rsidP="00EC55F9">
            <w:pPr>
              <w:spacing w:after="0" w:line="240" w:lineRule="auto"/>
              <w:jc w:val="center"/>
              <w:rPr>
                <w:rFonts w:ascii="Times New Roman" w:eastAsia="Times New Roman" w:hAnsi="Times New Roman"/>
                <w:b/>
                <w:sz w:val="24"/>
                <w:szCs w:val="24"/>
              </w:rPr>
            </w:pPr>
            <w:r w:rsidRPr="00865CC4">
              <w:rPr>
                <w:rFonts w:ascii="Times New Roman" w:eastAsia="Times New Roman" w:hAnsi="Times New Roman"/>
                <w:b/>
                <w:sz w:val="24"/>
                <w:szCs w:val="24"/>
              </w:rPr>
              <w:t>Раздел курса</w:t>
            </w:r>
          </w:p>
        </w:tc>
        <w:tc>
          <w:tcPr>
            <w:tcW w:w="3227" w:type="dxa"/>
          </w:tcPr>
          <w:p w:rsidR="00B60B2C" w:rsidRPr="00865CC4" w:rsidRDefault="00B60B2C" w:rsidP="00EC55F9">
            <w:pPr>
              <w:spacing w:after="0" w:line="240" w:lineRule="auto"/>
              <w:jc w:val="center"/>
              <w:rPr>
                <w:rFonts w:ascii="Times New Roman" w:eastAsia="Times New Roman" w:hAnsi="Times New Roman"/>
                <w:b/>
                <w:sz w:val="24"/>
                <w:szCs w:val="24"/>
              </w:rPr>
            </w:pPr>
            <w:r w:rsidRPr="00865CC4">
              <w:rPr>
                <w:rFonts w:ascii="Times New Roman" w:eastAsia="Times New Roman" w:hAnsi="Times New Roman"/>
                <w:b/>
                <w:sz w:val="24"/>
                <w:szCs w:val="24"/>
              </w:rPr>
              <w:t>Дидактические единицы</w:t>
            </w:r>
          </w:p>
        </w:tc>
        <w:tc>
          <w:tcPr>
            <w:tcW w:w="4271" w:type="dxa"/>
          </w:tcPr>
          <w:p w:rsidR="00B60B2C" w:rsidRPr="00865CC4" w:rsidRDefault="00B60B2C" w:rsidP="00EC55F9">
            <w:pPr>
              <w:spacing w:after="0" w:line="240" w:lineRule="auto"/>
              <w:jc w:val="center"/>
              <w:rPr>
                <w:rFonts w:ascii="Times New Roman" w:eastAsia="Times New Roman" w:hAnsi="Times New Roman"/>
                <w:b/>
                <w:sz w:val="24"/>
                <w:szCs w:val="24"/>
              </w:rPr>
            </w:pPr>
            <w:r w:rsidRPr="00865CC4">
              <w:rPr>
                <w:rFonts w:ascii="Times New Roman" w:eastAsia="Times New Roman" w:hAnsi="Times New Roman"/>
                <w:b/>
                <w:sz w:val="24"/>
                <w:szCs w:val="24"/>
              </w:rPr>
              <w:t>Образовательный результат</w:t>
            </w:r>
          </w:p>
        </w:tc>
      </w:tr>
      <w:tr w:rsidR="00B60B2C" w:rsidRPr="00865CC4" w:rsidTr="00EC55F9">
        <w:tc>
          <w:tcPr>
            <w:tcW w:w="2402"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Политика и право</w:t>
            </w:r>
          </w:p>
        </w:tc>
        <w:tc>
          <w:tcPr>
            <w:tcW w:w="3227"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Коррупционные правонарушения: виды, ответственность.</w:t>
            </w:r>
          </w:p>
        </w:tc>
        <w:tc>
          <w:tcPr>
            <w:tcW w:w="4271"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способность выявлять признаки коррупционного поведения;</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осознание степени общественной опасности коррупционных правонарушений (преступлений);</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осознание неотвратимости наказания за совершение правонарушений (в т.ч. коррупционного характера).</w:t>
            </w:r>
          </w:p>
        </w:tc>
      </w:tr>
      <w:tr w:rsidR="00B60B2C" w:rsidRPr="00865CC4" w:rsidTr="00EC55F9">
        <w:tc>
          <w:tcPr>
            <w:tcW w:w="2402"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Общество</w:t>
            </w:r>
          </w:p>
        </w:tc>
        <w:tc>
          <w:tcPr>
            <w:tcW w:w="3227" w:type="dxa"/>
          </w:tcPr>
          <w:p w:rsidR="00B60B2C"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xml:space="preserve">Коррупция как вызов и угроза нормальному состоянию современного общества. </w:t>
            </w:r>
          </w:p>
          <w:p w:rsidR="00B60B2C"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xml:space="preserve">Негативные последствия </w:t>
            </w:r>
            <w:r w:rsidRPr="00865CC4">
              <w:rPr>
                <w:rFonts w:ascii="Times New Roman" w:eastAsia="Times New Roman" w:hAnsi="Times New Roman"/>
                <w:sz w:val="24"/>
                <w:szCs w:val="24"/>
              </w:rPr>
              <w:lastRenderedPageBreak/>
              <w:t xml:space="preserve">коррупционных факторов для общественных институтов. </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xml:space="preserve">Коррупция – социально опасное явление. </w:t>
            </w:r>
          </w:p>
        </w:tc>
        <w:tc>
          <w:tcPr>
            <w:tcW w:w="4271"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lastRenderedPageBreak/>
              <w:t>- способность характеризовать значение коррупции для состояния общественных отношений;</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xml:space="preserve">- способность определять характер вреда, причиняемый общественным </w:t>
            </w:r>
            <w:r w:rsidRPr="00865CC4">
              <w:rPr>
                <w:rFonts w:ascii="Times New Roman" w:eastAsia="Times New Roman" w:hAnsi="Times New Roman"/>
                <w:sz w:val="24"/>
                <w:szCs w:val="24"/>
              </w:rPr>
              <w:lastRenderedPageBreak/>
              <w:t>отношениям коррупционным поведением граждан, должностных лиц;</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способность определять и использовать социальные институты, обеспечивающие противодействие коррупции;</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способность выбирать корректную модель правомерного поведения в потенциально коррупциогенных ситуациях.</w:t>
            </w:r>
          </w:p>
        </w:tc>
      </w:tr>
      <w:tr w:rsidR="00B60B2C" w:rsidRPr="00865CC4" w:rsidTr="00EC55F9">
        <w:tc>
          <w:tcPr>
            <w:tcW w:w="2402" w:type="dxa"/>
          </w:tcPr>
          <w:p w:rsidR="00B60B2C"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lastRenderedPageBreak/>
              <w:t xml:space="preserve">Человек; </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Человек в системе общественных отношений</w:t>
            </w:r>
          </w:p>
        </w:tc>
        <w:tc>
          <w:tcPr>
            <w:tcW w:w="3227" w:type="dxa"/>
          </w:tcPr>
          <w:p w:rsidR="00B60B2C"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xml:space="preserve">Правомерное поведение – как жизненный ориентир и ценность. </w:t>
            </w:r>
          </w:p>
          <w:p w:rsidR="00B60B2C"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xml:space="preserve">Развитое правосознание и высокий уровень правовой культуры – основа свободы личности. </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Мотивы коррупционного повеления.</w:t>
            </w:r>
          </w:p>
        </w:tc>
        <w:tc>
          <w:tcPr>
            <w:tcW w:w="4271"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способность сделать осознанный выбор в пользу правомерного поведения;</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понимание значимости правовых явлений для личности;</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способность к развитию правосознания на основе полученных знаний;</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приобретение навыков, необходимых для повышения уровня правовой культуры в рамках образовательной и иной деятельности;</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способность выявления мотивов коррупционного поведения и определение коррупциогенных факторов.</w:t>
            </w:r>
          </w:p>
        </w:tc>
      </w:tr>
      <w:tr w:rsidR="00B60B2C" w:rsidRPr="00865CC4" w:rsidTr="00EC55F9">
        <w:tc>
          <w:tcPr>
            <w:tcW w:w="2402"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Экономика</w:t>
            </w:r>
          </w:p>
        </w:tc>
        <w:tc>
          <w:tcPr>
            <w:tcW w:w="3227"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Экономические издержки коррупции.  Влияние коррупции на экономическую систему государства. Экономические предпосылки коррупционных явлений.</w:t>
            </w:r>
          </w:p>
        </w:tc>
        <w:tc>
          <w:tcPr>
            <w:tcW w:w="4271"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приобретение знаний о характере вреда, наносимого коррупцией экономическим отношениям;</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способность выявлять основные коррупциогенные факторы в области экономических отношений;</w:t>
            </w:r>
          </w:p>
        </w:tc>
      </w:tr>
      <w:tr w:rsidR="00B60B2C" w:rsidRPr="00865CC4" w:rsidTr="00EC55F9">
        <w:trPr>
          <w:trHeight w:val="4757"/>
        </w:trPr>
        <w:tc>
          <w:tcPr>
            <w:tcW w:w="2402"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Право</w:t>
            </w:r>
          </w:p>
        </w:tc>
        <w:tc>
          <w:tcPr>
            <w:tcW w:w="3227"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Понятие коррупции. Противодействие коррупции. Коррупционные правонарушения: виды, ответственность.</w:t>
            </w:r>
          </w:p>
        </w:tc>
        <w:tc>
          <w:tcPr>
            <w:tcW w:w="4271" w:type="dxa"/>
          </w:tcPr>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приобретение знаний об основных направлениях государственной антикоррупционной политики;</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приобретение знаний о содержании понятия коррупции, его основных признаках;</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способность осуществлять классификацию форм проявления коррупции;</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приобретение знаний о негативных последствиях, наступающих в случае привлечения к ответственности за коррупционные правонарушения;</w:t>
            </w:r>
          </w:p>
          <w:p w:rsidR="00B60B2C" w:rsidRPr="00865CC4" w:rsidRDefault="00B60B2C" w:rsidP="00EC55F9">
            <w:pPr>
              <w:spacing w:after="0" w:line="240" w:lineRule="auto"/>
              <w:jc w:val="both"/>
              <w:rPr>
                <w:rFonts w:ascii="Times New Roman" w:eastAsia="Times New Roman" w:hAnsi="Times New Roman"/>
                <w:sz w:val="24"/>
                <w:szCs w:val="24"/>
              </w:rPr>
            </w:pPr>
            <w:r w:rsidRPr="00865CC4">
              <w:rPr>
                <w:rFonts w:ascii="Times New Roman" w:eastAsia="Times New Roman" w:hAnsi="Times New Roman"/>
                <w:sz w:val="24"/>
                <w:szCs w:val="24"/>
              </w:rPr>
              <w:t>- способность разграничения коррупционных и схожих некоррупционных явлений в различных сферах жизни общества.</w:t>
            </w:r>
          </w:p>
        </w:tc>
      </w:tr>
      <w:tr w:rsidR="00B60B2C" w:rsidRPr="00865CC4" w:rsidTr="00EC55F9">
        <w:tc>
          <w:tcPr>
            <w:tcW w:w="2402"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Политика как общественное явление</w:t>
            </w:r>
          </w:p>
        </w:tc>
        <w:tc>
          <w:tcPr>
            <w:tcW w:w="3227"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 xml:space="preserve">Политические гарантии защиты от коррупции: многопартийность, разделение властей, свобода </w:t>
            </w:r>
            <w:r w:rsidRPr="00865CC4">
              <w:rPr>
                <w:rFonts w:ascii="Times New Roman" w:eastAsia="Times New Roman" w:hAnsi="Times New Roman" w:cs="Calibri"/>
                <w:sz w:val="24"/>
                <w:szCs w:val="24"/>
              </w:rPr>
              <w:lastRenderedPageBreak/>
              <w:t>средств массовой информации; право граждан участвовать в управлении делами государства.</w:t>
            </w:r>
          </w:p>
        </w:tc>
        <w:tc>
          <w:tcPr>
            <w:tcW w:w="4271"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lastRenderedPageBreak/>
              <w:t>- способность определять роль политических институтов в системе противодействия коррупции.</w:t>
            </w:r>
          </w:p>
        </w:tc>
      </w:tr>
    </w:tbl>
    <w:p w:rsidR="00B60B2C" w:rsidRPr="00EC55F9" w:rsidRDefault="00B60B2C" w:rsidP="00EC55F9">
      <w:pPr>
        <w:spacing w:after="0" w:line="240" w:lineRule="auto"/>
        <w:jc w:val="both"/>
        <w:rPr>
          <w:rFonts w:ascii="Times New Roman" w:hAnsi="Times New Roman"/>
          <w:sz w:val="26"/>
          <w:szCs w:val="26"/>
        </w:rPr>
      </w:pPr>
    </w:p>
    <w:p w:rsidR="00B60B2C" w:rsidRPr="00EC55F9" w:rsidRDefault="00B60B2C" w:rsidP="00EC55F9">
      <w:pPr>
        <w:spacing w:after="0" w:line="240" w:lineRule="auto"/>
        <w:ind w:firstLine="567"/>
        <w:jc w:val="both"/>
        <w:rPr>
          <w:rFonts w:ascii="Times New Roman" w:hAnsi="Times New Roman"/>
          <w:sz w:val="26"/>
          <w:szCs w:val="26"/>
        </w:rPr>
      </w:pPr>
      <w:r w:rsidRPr="00EC55F9">
        <w:rPr>
          <w:rFonts w:ascii="Times New Roman" w:hAnsi="Times New Roman"/>
          <w:sz w:val="26"/>
          <w:szCs w:val="26"/>
        </w:rPr>
        <w:t>В рамках учебного предмета</w:t>
      </w:r>
      <w:r w:rsidRPr="00EC55F9">
        <w:rPr>
          <w:rFonts w:ascii="Times New Roman" w:hAnsi="Times New Roman"/>
          <w:b/>
          <w:sz w:val="26"/>
          <w:szCs w:val="26"/>
        </w:rPr>
        <w:t xml:space="preserve"> «Экономика»</w:t>
      </w:r>
      <w:r w:rsidRPr="00EC55F9">
        <w:rPr>
          <w:rFonts w:ascii="Times New Roman" w:hAnsi="Times New Roman"/>
          <w:sz w:val="26"/>
          <w:szCs w:val="26"/>
        </w:rPr>
        <w:t xml:space="preserve"> обеспечивается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 Антикоррупционным элементом в программе данной дисциплины являются следующие дидактические единицы:</w:t>
      </w:r>
    </w:p>
    <w:p w:rsidR="00B60B2C" w:rsidRPr="00EC55F9" w:rsidRDefault="00B60B2C" w:rsidP="00EC55F9">
      <w:pPr>
        <w:spacing w:after="0" w:line="240" w:lineRule="auto"/>
        <w:ind w:firstLine="567"/>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7"/>
        <w:gridCol w:w="3238"/>
        <w:gridCol w:w="3533"/>
      </w:tblGrid>
      <w:tr w:rsidR="00B60B2C" w:rsidRPr="00865CC4" w:rsidTr="00EC55F9">
        <w:tc>
          <w:tcPr>
            <w:tcW w:w="3237" w:type="dxa"/>
          </w:tcPr>
          <w:p w:rsidR="00B60B2C" w:rsidRPr="00865CC4" w:rsidRDefault="00B60B2C" w:rsidP="00EC55F9">
            <w:pPr>
              <w:spacing w:after="0" w:line="240" w:lineRule="auto"/>
              <w:jc w:val="center"/>
              <w:rPr>
                <w:rFonts w:ascii="Times New Roman" w:eastAsia="Times New Roman" w:hAnsi="Times New Roman"/>
                <w:b/>
                <w:sz w:val="24"/>
                <w:szCs w:val="24"/>
              </w:rPr>
            </w:pPr>
            <w:r w:rsidRPr="00865CC4">
              <w:rPr>
                <w:rFonts w:ascii="Times New Roman" w:eastAsia="Times New Roman" w:hAnsi="Times New Roman"/>
                <w:b/>
                <w:sz w:val="24"/>
                <w:szCs w:val="24"/>
              </w:rPr>
              <w:t>Раздел курса</w:t>
            </w:r>
          </w:p>
        </w:tc>
        <w:tc>
          <w:tcPr>
            <w:tcW w:w="3238" w:type="dxa"/>
          </w:tcPr>
          <w:p w:rsidR="00B60B2C" w:rsidRPr="00865CC4" w:rsidRDefault="00B60B2C" w:rsidP="00EC55F9">
            <w:pPr>
              <w:spacing w:after="0" w:line="240" w:lineRule="auto"/>
              <w:jc w:val="center"/>
              <w:rPr>
                <w:rFonts w:ascii="Times New Roman" w:eastAsia="Times New Roman" w:hAnsi="Times New Roman"/>
                <w:b/>
                <w:sz w:val="24"/>
                <w:szCs w:val="24"/>
              </w:rPr>
            </w:pPr>
            <w:r w:rsidRPr="00865CC4">
              <w:rPr>
                <w:rFonts w:ascii="Times New Roman" w:eastAsia="Times New Roman" w:hAnsi="Times New Roman"/>
                <w:b/>
                <w:sz w:val="24"/>
                <w:szCs w:val="24"/>
              </w:rPr>
              <w:t>Дидактические единицы</w:t>
            </w:r>
          </w:p>
        </w:tc>
        <w:tc>
          <w:tcPr>
            <w:tcW w:w="3533" w:type="dxa"/>
          </w:tcPr>
          <w:p w:rsidR="00B60B2C" w:rsidRPr="00865CC4" w:rsidRDefault="00B60B2C" w:rsidP="00EC55F9">
            <w:pPr>
              <w:spacing w:after="0" w:line="240" w:lineRule="auto"/>
              <w:jc w:val="center"/>
              <w:rPr>
                <w:rFonts w:ascii="Times New Roman" w:eastAsia="Times New Roman" w:hAnsi="Times New Roman"/>
                <w:b/>
                <w:sz w:val="24"/>
                <w:szCs w:val="24"/>
              </w:rPr>
            </w:pPr>
            <w:r w:rsidRPr="00865CC4">
              <w:rPr>
                <w:rFonts w:ascii="Times New Roman" w:eastAsia="Times New Roman" w:hAnsi="Times New Roman"/>
                <w:b/>
                <w:sz w:val="24"/>
                <w:szCs w:val="24"/>
              </w:rPr>
              <w:t>Образовательный результат</w:t>
            </w:r>
          </w:p>
        </w:tc>
      </w:tr>
      <w:tr w:rsidR="00B60B2C" w:rsidRPr="00865CC4" w:rsidTr="00EC55F9">
        <w:tc>
          <w:tcPr>
            <w:tcW w:w="3237"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Основные проблемы экономики России</w:t>
            </w:r>
          </w:p>
        </w:tc>
        <w:tc>
          <w:tcPr>
            <w:tcW w:w="3238"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Коррупция – фактор, препятствующий экономическому росту. Потери экономики от коррупции.</w:t>
            </w:r>
          </w:p>
        </w:tc>
        <w:tc>
          <w:tcPr>
            <w:tcW w:w="3533"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 способность оценить влияние коррупции на распределение и расходование государственных средств и ресурсов;</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 способность оценить коррупцию как фактор снижения экономического роста, инвестиций, предпринимательской активности, общего благосостояния граждан.</w:t>
            </w:r>
          </w:p>
        </w:tc>
      </w:tr>
    </w:tbl>
    <w:p w:rsidR="00B60B2C" w:rsidRPr="00EC55F9" w:rsidRDefault="00B60B2C" w:rsidP="00EC55F9">
      <w:pPr>
        <w:spacing w:after="0" w:line="240" w:lineRule="auto"/>
        <w:jc w:val="both"/>
        <w:rPr>
          <w:rFonts w:ascii="Times New Roman" w:hAnsi="Times New Roman"/>
          <w:sz w:val="26"/>
          <w:szCs w:val="26"/>
        </w:rPr>
      </w:pPr>
    </w:p>
    <w:p w:rsidR="00B60B2C" w:rsidRPr="00EC55F9" w:rsidRDefault="00B60B2C" w:rsidP="00EC55F9">
      <w:pPr>
        <w:spacing w:after="0" w:line="240" w:lineRule="auto"/>
        <w:ind w:firstLine="567"/>
        <w:jc w:val="both"/>
        <w:rPr>
          <w:rFonts w:ascii="Times New Roman" w:hAnsi="Times New Roman"/>
          <w:sz w:val="26"/>
          <w:szCs w:val="26"/>
        </w:rPr>
      </w:pPr>
      <w:r w:rsidRPr="00EC55F9">
        <w:rPr>
          <w:rFonts w:ascii="Times New Roman" w:hAnsi="Times New Roman"/>
          <w:sz w:val="26"/>
          <w:szCs w:val="26"/>
        </w:rPr>
        <w:t>В рамках учебного предмета</w:t>
      </w:r>
      <w:r w:rsidRPr="00EC55F9">
        <w:rPr>
          <w:rFonts w:ascii="Times New Roman" w:hAnsi="Times New Roman"/>
          <w:b/>
          <w:sz w:val="26"/>
          <w:szCs w:val="26"/>
        </w:rPr>
        <w:t xml:space="preserve"> «Право»</w:t>
      </w:r>
      <w:r w:rsidRPr="00EC55F9">
        <w:rPr>
          <w:rFonts w:ascii="Times New Roman" w:hAnsi="Times New Roman"/>
          <w:sz w:val="26"/>
          <w:szCs w:val="26"/>
        </w:rPr>
        <w:t xml:space="preserve"> обеспечивается владение знаниями о правонарушениях и юридической ответственности, сформированность основ правового мышления.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7"/>
        <w:gridCol w:w="3238"/>
        <w:gridCol w:w="3533"/>
      </w:tblGrid>
      <w:tr w:rsidR="00B60B2C" w:rsidRPr="00865CC4" w:rsidTr="00EC55F9">
        <w:trPr>
          <w:trHeight w:val="675"/>
        </w:trPr>
        <w:tc>
          <w:tcPr>
            <w:tcW w:w="3237" w:type="dxa"/>
            <w:vAlign w:val="center"/>
          </w:tcPr>
          <w:p w:rsidR="00B60B2C" w:rsidRPr="00865CC4" w:rsidRDefault="00B60B2C" w:rsidP="00EC55F9">
            <w:pPr>
              <w:spacing w:after="0" w:line="240" w:lineRule="auto"/>
              <w:jc w:val="center"/>
              <w:rPr>
                <w:rFonts w:ascii="Times New Roman" w:eastAsia="Times New Roman" w:hAnsi="Times New Roman"/>
                <w:b/>
                <w:sz w:val="24"/>
                <w:szCs w:val="24"/>
              </w:rPr>
            </w:pPr>
            <w:r w:rsidRPr="00865CC4">
              <w:rPr>
                <w:rFonts w:ascii="Times New Roman" w:eastAsia="Times New Roman" w:hAnsi="Times New Roman"/>
                <w:b/>
                <w:sz w:val="24"/>
                <w:szCs w:val="24"/>
              </w:rPr>
              <w:t>Раздел курса</w:t>
            </w:r>
          </w:p>
        </w:tc>
        <w:tc>
          <w:tcPr>
            <w:tcW w:w="3238" w:type="dxa"/>
            <w:vAlign w:val="center"/>
          </w:tcPr>
          <w:p w:rsidR="00B60B2C" w:rsidRPr="00865CC4" w:rsidRDefault="00B60B2C" w:rsidP="00EC55F9">
            <w:pPr>
              <w:spacing w:after="0" w:line="240" w:lineRule="auto"/>
              <w:jc w:val="center"/>
              <w:rPr>
                <w:rFonts w:ascii="Times New Roman" w:eastAsia="Times New Roman" w:hAnsi="Times New Roman"/>
                <w:b/>
                <w:sz w:val="24"/>
                <w:szCs w:val="24"/>
              </w:rPr>
            </w:pPr>
            <w:r w:rsidRPr="00865CC4">
              <w:rPr>
                <w:rFonts w:ascii="Times New Roman" w:eastAsia="Times New Roman" w:hAnsi="Times New Roman"/>
                <w:b/>
                <w:sz w:val="24"/>
                <w:szCs w:val="24"/>
              </w:rPr>
              <w:t>Дидактические единицы</w:t>
            </w:r>
          </w:p>
        </w:tc>
        <w:tc>
          <w:tcPr>
            <w:tcW w:w="3533" w:type="dxa"/>
            <w:vAlign w:val="center"/>
          </w:tcPr>
          <w:p w:rsidR="00B60B2C" w:rsidRPr="00865CC4" w:rsidRDefault="00B60B2C" w:rsidP="00EC55F9">
            <w:pPr>
              <w:spacing w:after="0" w:line="240" w:lineRule="auto"/>
              <w:jc w:val="center"/>
              <w:rPr>
                <w:rFonts w:ascii="Times New Roman" w:eastAsia="Times New Roman" w:hAnsi="Times New Roman"/>
                <w:b/>
                <w:sz w:val="24"/>
                <w:szCs w:val="24"/>
              </w:rPr>
            </w:pPr>
            <w:r w:rsidRPr="00865CC4">
              <w:rPr>
                <w:rFonts w:ascii="Times New Roman" w:eastAsia="Times New Roman" w:hAnsi="Times New Roman"/>
                <w:b/>
                <w:sz w:val="24"/>
                <w:szCs w:val="24"/>
              </w:rPr>
              <w:t>Образовательный результат</w:t>
            </w:r>
          </w:p>
        </w:tc>
      </w:tr>
      <w:tr w:rsidR="00B60B2C" w:rsidRPr="00865CC4" w:rsidTr="00EC55F9">
        <w:tc>
          <w:tcPr>
            <w:tcW w:w="3237"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Основы противодействия коррупции</w:t>
            </w:r>
          </w:p>
        </w:tc>
        <w:tc>
          <w:tcPr>
            <w:tcW w:w="3238"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 xml:space="preserve">Понятие коррупции. Правовая основа противодействия коррупции. Основные принципы противодействия коррупции. Меры по профилактике коррупции. Выявление и расследование коррупционных преступлений. Государственная политика в сфере противодействия коррупции. </w:t>
            </w:r>
          </w:p>
        </w:tc>
        <w:tc>
          <w:tcPr>
            <w:tcW w:w="3533"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 способность правильно определять признаки коррупционных явлений в различных сферах жизни общества;</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 способность охарактеризовать систему нормативных правовых актов, содержание которых связано с противодействием коррупции;</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 знание основных направлений и принципов противодействия коррупции;</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 знание основных мер по профилактике коррупции;</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 способность выявить признаки основных коррупционных правонарушений;</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 знание об актуальных направлениях государственной политики в сфере противодействия коррупции.</w:t>
            </w:r>
          </w:p>
        </w:tc>
      </w:tr>
    </w:tbl>
    <w:p w:rsidR="00B60B2C" w:rsidRPr="00EC55F9" w:rsidRDefault="00B60B2C" w:rsidP="00EC55F9">
      <w:pPr>
        <w:spacing w:after="0" w:line="240" w:lineRule="auto"/>
        <w:jc w:val="both"/>
        <w:rPr>
          <w:rFonts w:ascii="Times New Roman" w:hAnsi="Times New Roman"/>
          <w:sz w:val="26"/>
          <w:szCs w:val="26"/>
        </w:rPr>
      </w:pPr>
    </w:p>
    <w:p w:rsidR="00B60B2C" w:rsidRPr="00EC55F9" w:rsidRDefault="00B60B2C" w:rsidP="00EC55F9">
      <w:pPr>
        <w:pStyle w:val="ListParagraph"/>
        <w:numPr>
          <w:ilvl w:val="0"/>
          <w:numId w:val="9"/>
        </w:numPr>
        <w:ind w:left="0" w:firstLine="0"/>
        <w:jc w:val="center"/>
        <w:rPr>
          <w:b/>
          <w:sz w:val="26"/>
          <w:szCs w:val="26"/>
        </w:rPr>
      </w:pPr>
      <w:r w:rsidRPr="00EC55F9">
        <w:rPr>
          <w:b/>
          <w:sz w:val="26"/>
          <w:szCs w:val="26"/>
        </w:rPr>
        <w:t>Формирование антикоррупционного мировоззрения в рамках реализации спецкурсов, факультативных и элективных дисциплин обществоведческой и правовой направленности</w:t>
      </w:r>
    </w:p>
    <w:p w:rsidR="00B60B2C" w:rsidRPr="00EC55F9" w:rsidRDefault="00B60B2C" w:rsidP="00EC55F9">
      <w:pPr>
        <w:pStyle w:val="ListParagraph"/>
        <w:ind w:left="1429"/>
        <w:jc w:val="both"/>
        <w:rPr>
          <w:b/>
          <w:sz w:val="26"/>
          <w:szCs w:val="26"/>
        </w:rPr>
      </w:pPr>
    </w:p>
    <w:p w:rsidR="00B60B2C" w:rsidRPr="00EC55F9" w:rsidRDefault="00B60B2C" w:rsidP="00EC55F9">
      <w:pPr>
        <w:spacing w:after="0" w:line="240" w:lineRule="auto"/>
        <w:ind w:firstLine="567"/>
        <w:jc w:val="both"/>
        <w:rPr>
          <w:rFonts w:ascii="Times New Roman" w:hAnsi="Times New Roman"/>
          <w:sz w:val="26"/>
          <w:szCs w:val="26"/>
        </w:rPr>
      </w:pPr>
      <w:r w:rsidRPr="00EC55F9">
        <w:rPr>
          <w:rFonts w:ascii="Times New Roman" w:hAnsi="Times New Roman"/>
          <w:sz w:val="26"/>
          <w:szCs w:val="26"/>
        </w:rPr>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формированием антикоррупционного воспитания, формированием развитого правосознания, осуществлением профориентационной деятельности. </w:t>
      </w:r>
    </w:p>
    <w:p w:rsidR="00B60B2C" w:rsidRPr="00EC55F9" w:rsidRDefault="00B60B2C" w:rsidP="00EC55F9">
      <w:pPr>
        <w:spacing w:after="0" w:line="240" w:lineRule="auto"/>
        <w:jc w:val="both"/>
        <w:rPr>
          <w:rFonts w:ascii="Times New Roman" w:hAnsi="Times New Roman"/>
          <w:sz w:val="26"/>
          <w:szCs w:val="26"/>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6639"/>
      </w:tblGrid>
      <w:tr w:rsidR="00B60B2C" w:rsidRPr="00865CC4" w:rsidTr="00EC55F9">
        <w:trPr>
          <w:trHeight w:val="817"/>
        </w:trPr>
        <w:tc>
          <w:tcPr>
            <w:tcW w:w="3369" w:type="dxa"/>
            <w:vAlign w:val="center"/>
          </w:tcPr>
          <w:p w:rsidR="00B60B2C" w:rsidRPr="00865CC4" w:rsidRDefault="00B60B2C" w:rsidP="00EC55F9">
            <w:pPr>
              <w:spacing w:after="0" w:line="240" w:lineRule="auto"/>
              <w:jc w:val="center"/>
              <w:rPr>
                <w:rFonts w:ascii="Times New Roman" w:eastAsia="Times New Roman" w:hAnsi="Times New Roman" w:cs="Calibri"/>
                <w:b/>
                <w:sz w:val="24"/>
                <w:szCs w:val="24"/>
              </w:rPr>
            </w:pPr>
            <w:r w:rsidRPr="00865CC4">
              <w:rPr>
                <w:rFonts w:ascii="Times New Roman" w:eastAsia="Times New Roman" w:hAnsi="Times New Roman" w:cs="Calibri"/>
                <w:b/>
                <w:sz w:val="24"/>
                <w:szCs w:val="24"/>
              </w:rPr>
              <w:t>Примерная тематика курса</w:t>
            </w:r>
          </w:p>
        </w:tc>
        <w:tc>
          <w:tcPr>
            <w:tcW w:w="6639" w:type="dxa"/>
            <w:vAlign w:val="center"/>
          </w:tcPr>
          <w:p w:rsidR="00B60B2C" w:rsidRPr="00865CC4" w:rsidRDefault="00B60B2C" w:rsidP="00EC55F9">
            <w:pPr>
              <w:spacing w:after="0" w:line="240" w:lineRule="auto"/>
              <w:jc w:val="center"/>
              <w:rPr>
                <w:rFonts w:ascii="Times New Roman" w:eastAsia="Times New Roman" w:hAnsi="Times New Roman" w:cs="Calibri"/>
                <w:b/>
                <w:sz w:val="24"/>
                <w:szCs w:val="24"/>
              </w:rPr>
            </w:pPr>
            <w:r w:rsidRPr="00865CC4">
              <w:rPr>
                <w:rFonts w:ascii="Times New Roman" w:eastAsia="Times New Roman" w:hAnsi="Times New Roman" w:cs="Calibri"/>
                <w:b/>
                <w:sz w:val="24"/>
                <w:szCs w:val="24"/>
              </w:rPr>
              <w:t>Дополнительная антикоррупционная составляющая курса</w:t>
            </w:r>
          </w:p>
        </w:tc>
      </w:tr>
      <w:tr w:rsidR="00B60B2C" w:rsidRPr="00865CC4" w:rsidTr="00EC55F9">
        <w:tc>
          <w:tcPr>
            <w:tcW w:w="3369"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Основы правовых знаний</w:t>
            </w:r>
          </w:p>
        </w:tc>
        <w:tc>
          <w:tcPr>
            <w:tcW w:w="6639"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Коррупция и власть.</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Глобальная конкуренция и проблемы коррупции.</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Борьба с коррупционными правонарушениями.</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Система антикоррупционных законов в Российской Федерации.</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Коррупция как разновидность девиантного поведения.</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Связь организованной преступности и коррупции.</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Правовые и организационные меры предупреждения коррупции.</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Национальный план противодействия коррупции.</w:t>
            </w:r>
          </w:p>
        </w:tc>
      </w:tr>
      <w:tr w:rsidR="00B60B2C" w:rsidRPr="00865CC4" w:rsidTr="00EC55F9">
        <w:tc>
          <w:tcPr>
            <w:tcW w:w="3369" w:type="dxa"/>
          </w:tcPr>
          <w:p w:rsidR="00B60B2C" w:rsidRPr="00865CC4" w:rsidRDefault="00B60B2C" w:rsidP="00EC55F9">
            <w:pPr>
              <w:spacing w:after="0" w:line="240" w:lineRule="auto"/>
              <w:rPr>
                <w:rFonts w:ascii="Times New Roman" w:eastAsia="Times New Roman" w:hAnsi="Times New Roman" w:cs="Calibri"/>
                <w:sz w:val="24"/>
                <w:szCs w:val="24"/>
              </w:rPr>
            </w:pPr>
            <w:r w:rsidRPr="00865CC4">
              <w:rPr>
                <w:rFonts w:ascii="Times New Roman" w:eastAsia="Times New Roman" w:hAnsi="Times New Roman" w:cs="Calibri"/>
                <w:sz w:val="24"/>
                <w:szCs w:val="24"/>
              </w:rPr>
              <w:t>Основы рыночной экономики</w:t>
            </w:r>
          </w:p>
        </w:tc>
        <w:tc>
          <w:tcPr>
            <w:tcW w:w="6639"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Экономический аспект коррупции.</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Коррупция – основа теневой экономики.</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Коррупция в международном экономическом сотрудничестве.</w:t>
            </w:r>
          </w:p>
        </w:tc>
      </w:tr>
      <w:tr w:rsidR="00B60B2C" w:rsidRPr="00865CC4" w:rsidTr="00EC55F9">
        <w:tc>
          <w:tcPr>
            <w:tcW w:w="3369"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Общество и личность</w:t>
            </w:r>
          </w:p>
        </w:tc>
        <w:tc>
          <w:tcPr>
            <w:tcW w:w="6639" w:type="dxa"/>
          </w:tcPr>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Молодежь и коррупция.</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Антикоррупционное мировоззрение</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Гражданин и коррупция.</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Гражданская активность – метод борьбы с коррупцией.</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 xml:space="preserve">Профилактика коррупции </w:t>
            </w:r>
            <w:r>
              <w:rPr>
                <w:rFonts w:ascii="Times New Roman" w:eastAsia="Times New Roman" w:hAnsi="Times New Roman" w:cs="Calibri"/>
                <w:sz w:val="24"/>
                <w:szCs w:val="24"/>
              </w:rPr>
              <w:t>в образовательных организациях</w:t>
            </w:r>
            <w:r w:rsidRPr="00865CC4">
              <w:rPr>
                <w:rFonts w:ascii="Times New Roman" w:eastAsia="Times New Roman" w:hAnsi="Times New Roman" w:cs="Calibri"/>
                <w:sz w:val="24"/>
                <w:szCs w:val="24"/>
              </w:rPr>
              <w:t>.</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Коррупция как социальное явление, ее понятие, сущность и формы.</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Роль экономических, политических и нравственно-психологических факторов в системе причин.</w:t>
            </w:r>
          </w:p>
          <w:p w:rsidR="00B60B2C" w:rsidRPr="00865CC4" w:rsidRDefault="00B60B2C" w:rsidP="00EC55F9">
            <w:pPr>
              <w:spacing w:after="0" w:line="240" w:lineRule="auto"/>
              <w:jc w:val="both"/>
              <w:rPr>
                <w:rFonts w:ascii="Times New Roman" w:eastAsia="Times New Roman" w:hAnsi="Times New Roman" w:cs="Calibri"/>
                <w:sz w:val="24"/>
                <w:szCs w:val="24"/>
              </w:rPr>
            </w:pPr>
            <w:r w:rsidRPr="00865CC4">
              <w:rPr>
                <w:rFonts w:ascii="Times New Roman" w:eastAsia="Times New Roman" w:hAnsi="Times New Roman" w:cs="Calibri"/>
                <w:sz w:val="24"/>
                <w:szCs w:val="24"/>
              </w:rPr>
              <w:t>Сознание, ответственность и правосознание, бессознательные формы восприятия правовой действительности: стереотипы, заблуждения, привычки, интуиция, психологическая характеристика правомерного и правонарушающего поведения</w:t>
            </w:r>
          </w:p>
        </w:tc>
      </w:tr>
    </w:tbl>
    <w:p w:rsidR="00B60B2C" w:rsidRPr="00EC55F9" w:rsidRDefault="00B60B2C" w:rsidP="00EC55F9">
      <w:pPr>
        <w:pStyle w:val="ListParagraph"/>
        <w:ind w:left="0" w:firstLine="567"/>
        <w:jc w:val="both"/>
        <w:rPr>
          <w:sz w:val="26"/>
          <w:szCs w:val="26"/>
        </w:rPr>
      </w:pPr>
    </w:p>
    <w:p w:rsidR="00B60B2C" w:rsidRPr="00EC55F9" w:rsidRDefault="00B60B2C" w:rsidP="00EC55F9">
      <w:pPr>
        <w:pStyle w:val="ListParagraph"/>
        <w:numPr>
          <w:ilvl w:val="0"/>
          <w:numId w:val="9"/>
        </w:numPr>
        <w:ind w:left="0" w:firstLine="0"/>
        <w:jc w:val="center"/>
        <w:rPr>
          <w:b/>
          <w:sz w:val="26"/>
          <w:szCs w:val="26"/>
        </w:rPr>
      </w:pPr>
      <w:r w:rsidRPr="00EC55F9">
        <w:rPr>
          <w:b/>
          <w:sz w:val="26"/>
          <w:szCs w:val="26"/>
        </w:rPr>
        <w:t>Формирование антикоррупционного мировоззрения в рамках реализации программы воспитания и социализации обучающихся</w:t>
      </w:r>
    </w:p>
    <w:p w:rsidR="00B60B2C" w:rsidRPr="00EC55F9" w:rsidRDefault="00B60B2C" w:rsidP="00EC55F9">
      <w:pPr>
        <w:spacing w:after="0" w:line="240" w:lineRule="auto"/>
        <w:jc w:val="both"/>
        <w:rPr>
          <w:rFonts w:ascii="Times New Roman" w:hAnsi="Times New Roman"/>
          <w:b/>
          <w:sz w:val="26"/>
          <w:szCs w:val="26"/>
        </w:rPr>
      </w:pP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посткоммунистического транзита и находящихся в поиске новых стабильных  принципов устройства экономической, социальной, правовой и духовной сфер жизни. </w:t>
      </w:r>
    </w:p>
    <w:p w:rsidR="00B60B2C" w:rsidRPr="00EC55F9" w:rsidRDefault="00B60B2C" w:rsidP="00EC55F9">
      <w:pPr>
        <w:pStyle w:val="ListParagraph"/>
        <w:ind w:left="0" w:firstLine="709"/>
        <w:jc w:val="both"/>
        <w:rPr>
          <w:sz w:val="26"/>
          <w:szCs w:val="26"/>
        </w:rPr>
      </w:pPr>
      <w:r w:rsidRPr="00EC55F9">
        <w:rPr>
          <w:sz w:val="26"/>
          <w:szCs w:val="26"/>
        </w:rPr>
        <w:t xml:space="preserve">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w:t>
      </w:r>
      <w:r w:rsidRPr="00EC55F9">
        <w:rPr>
          <w:sz w:val="26"/>
          <w:szCs w:val="26"/>
        </w:rPr>
        <w:lastRenderedPageBreak/>
        <w:t>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Антикоррупционное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B60B2C" w:rsidRPr="00EC55F9" w:rsidRDefault="00B60B2C" w:rsidP="00EC55F9">
      <w:pPr>
        <w:pStyle w:val="ListParagraph"/>
        <w:ind w:left="0" w:firstLine="709"/>
        <w:jc w:val="both"/>
        <w:rPr>
          <w:sz w:val="26"/>
          <w:szCs w:val="26"/>
        </w:rPr>
      </w:pPr>
      <w:r w:rsidRPr="00EC55F9">
        <w:rPr>
          <w:sz w:val="26"/>
          <w:szCs w:val="26"/>
        </w:rPr>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антикоррупционного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 </w:t>
      </w:r>
    </w:p>
    <w:p w:rsidR="00B60B2C" w:rsidRPr="00EC55F9" w:rsidRDefault="00B60B2C" w:rsidP="00EC55F9">
      <w:pPr>
        <w:pStyle w:val="ListParagraph"/>
        <w:ind w:left="0" w:firstLine="709"/>
        <w:jc w:val="both"/>
        <w:rPr>
          <w:sz w:val="26"/>
          <w:szCs w:val="26"/>
        </w:rPr>
      </w:pPr>
      <w:r w:rsidRPr="00EC55F9">
        <w:rPr>
          <w:sz w:val="26"/>
          <w:szCs w:val="26"/>
        </w:rPr>
        <w:t xml:space="preserve">Основные задачи, направления и ценностные основы формирования антикоррупционного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 </w:t>
      </w:r>
    </w:p>
    <w:p w:rsidR="00B60B2C" w:rsidRPr="00EC55F9" w:rsidRDefault="00B60B2C" w:rsidP="00EC55F9">
      <w:pPr>
        <w:pStyle w:val="ListParagraph"/>
        <w:ind w:left="0" w:firstLine="709"/>
        <w:jc w:val="both"/>
        <w:rPr>
          <w:sz w:val="26"/>
          <w:szCs w:val="26"/>
        </w:rPr>
      </w:pPr>
      <w:r w:rsidRPr="00EC55F9">
        <w:rPr>
          <w:sz w:val="26"/>
          <w:szCs w:val="26"/>
        </w:rPr>
        <w:t>На уровне основного общего образования цель формирования антикоррупционного мировоззрения предполагает решение следующих основных задач.</w:t>
      </w:r>
    </w:p>
    <w:p w:rsidR="00B60B2C" w:rsidRPr="00EC55F9" w:rsidRDefault="00B60B2C" w:rsidP="00EC55F9">
      <w:pPr>
        <w:pStyle w:val="ListParagraph"/>
        <w:ind w:left="567"/>
        <w:jc w:val="both"/>
        <w:rPr>
          <w:sz w:val="26"/>
          <w:szCs w:val="26"/>
        </w:rPr>
      </w:pPr>
      <w:r w:rsidRPr="00EC55F9">
        <w:rPr>
          <w:sz w:val="26"/>
          <w:szCs w:val="26"/>
        </w:rPr>
        <w:t xml:space="preserve">В области формирования </w:t>
      </w:r>
      <w:r w:rsidRPr="00EC55F9">
        <w:rPr>
          <w:b/>
          <w:sz w:val="26"/>
          <w:szCs w:val="26"/>
        </w:rPr>
        <w:t>личностной культуры</w:t>
      </w:r>
      <w:r w:rsidRPr="00EC55F9">
        <w:rPr>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6923"/>
      </w:tblGrid>
      <w:tr w:rsidR="00B60B2C" w:rsidRPr="00142FED" w:rsidTr="00EC55F9">
        <w:trPr>
          <w:trHeight w:val="647"/>
        </w:trPr>
        <w:tc>
          <w:tcPr>
            <w:tcW w:w="3085" w:type="dxa"/>
            <w:vAlign w:val="center"/>
          </w:tcPr>
          <w:p w:rsidR="00B60B2C" w:rsidRPr="00142FED" w:rsidRDefault="00B60B2C" w:rsidP="00EC55F9">
            <w:pPr>
              <w:pStyle w:val="ListParagraph"/>
              <w:ind w:left="0"/>
              <w:jc w:val="center"/>
              <w:rPr>
                <w:rFonts w:cs="Calibri"/>
                <w:b/>
              </w:rPr>
            </w:pPr>
            <w:r w:rsidRPr="00142FED">
              <w:rPr>
                <w:rFonts w:cs="Calibri"/>
                <w:b/>
              </w:rPr>
              <w:t>Задача программы</w:t>
            </w:r>
          </w:p>
        </w:tc>
        <w:tc>
          <w:tcPr>
            <w:tcW w:w="6923" w:type="dxa"/>
            <w:vAlign w:val="center"/>
          </w:tcPr>
          <w:p w:rsidR="00B60B2C" w:rsidRPr="00142FED" w:rsidRDefault="00B60B2C" w:rsidP="00EC55F9">
            <w:pPr>
              <w:pStyle w:val="ListParagraph"/>
              <w:ind w:left="0"/>
              <w:jc w:val="center"/>
              <w:rPr>
                <w:rFonts w:cs="Calibri"/>
                <w:b/>
              </w:rPr>
            </w:pPr>
            <w:r w:rsidRPr="00142FED">
              <w:rPr>
                <w:rFonts w:cs="Calibri"/>
                <w:b/>
              </w:rPr>
              <w:t>Значение для формирования антикоррупционного мировоззрения</w:t>
            </w:r>
          </w:p>
        </w:tc>
      </w:tr>
      <w:tr w:rsidR="00B60B2C" w:rsidRPr="00142FED" w:rsidTr="00EC55F9">
        <w:tc>
          <w:tcPr>
            <w:tcW w:w="3085" w:type="dxa"/>
          </w:tcPr>
          <w:p w:rsidR="00B60B2C" w:rsidRPr="00142FED" w:rsidRDefault="00B60B2C" w:rsidP="00EC55F9">
            <w:pPr>
              <w:pStyle w:val="ListParagraph"/>
              <w:ind w:left="0"/>
              <w:jc w:val="both"/>
              <w:rPr>
                <w:rFonts w:cs="Calibri"/>
              </w:rPr>
            </w:pPr>
            <w:r w:rsidRPr="00142FED">
              <w:rPr>
                <w:rFonts w:cs="Calibri"/>
              </w:rPr>
              <w:t>Усвоение общечеловеческих и национальных ценностей</w:t>
            </w:r>
          </w:p>
        </w:tc>
        <w:tc>
          <w:tcPr>
            <w:tcW w:w="6923" w:type="dxa"/>
          </w:tcPr>
          <w:p w:rsidR="00B60B2C" w:rsidRPr="00142FED" w:rsidRDefault="00B60B2C" w:rsidP="00EC55F9">
            <w:pPr>
              <w:pStyle w:val="ListParagraph"/>
              <w:ind w:left="0"/>
              <w:jc w:val="both"/>
              <w:rPr>
                <w:rFonts w:cs="Calibri"/>
              </w:rPr>
            </w:pPr>
            <w:r w:rsidRPr="00142FED">
              <w:rPr>
                <w:rFonts w:cs="Calibri"/>
              </w:rPr>
              <w:t>- формирование аксиологической базы правовой культуры и правосознания;</w:t>
            </w:r>
          </w:p>
          <w:p w:rsidR="00B60B2C" w:rsidRPr="00142FED" w:rsidRDefault="00B60B2C" w:rsidP="00EC55F9">
            <w:pPr>
              <w:pStyle w:val="ListParagraph"/>
              <w:ind w:left="0"/>
              <w:jc w:val="both"/>
              <w:rPr>
                <w:rFonts w:cs="Calibri"/>
              </w:rPr>
            </w:pPr>
            <w:r w:rsidRPr="00142FED">
              <w:rPr>
                <w:rFonts w:cs="Calibri"/>
              </w:rPr>
              <w:t>- изучение цивилизационных основ правомерного поведения.</w:t>
            </w:r>
          </w:p>
        </w:tc>
      </w:tr>
      <w:tr w:rsidR="00B60B2C" w:rsidRPr="00142FED" w:rsidTr="00EC55F9">
        <w:tc>
          <w:tcPr>
            <w:tcW w:w="3085" w:type="dxa"/>
          </w:tcPr>
          <w:p w:rsidR="00B60B2C" w:rsidRPr="00142FED" w:rsidRDefault="00B60B2C" w:rsidP="00EC55F9">
            <w:pPr>
              <w:pStyle w:val="ListParagraph"/>
              <w:ind w:left="0"/>
              <w:jc w:val="both"/>
              <w:rPr>
                <w:rFonts w:cs="Calibri"/>
              </w:rPr>
            </w:pPr>
            <w:r w:rsidRPr="00142FED">
              <w:rPr>
                <w:rFonts w:cs="Calibri"/>
              </w:rPr>
              <w:t>Развитие целеустремлённости и настойчивости в достижении результата</w:t>
            </w:r>
          </w:p>
        </w:tc>
        <w:tc>
          <w:tcPr>
            <w:tcW w:w="6923" w:type="dxa"/>
          </w:tcPr>
          <w:p w:rsidR="00B60B2C" w:rsidRPr="00142FED" w:rsidRDefault="00B60B2C" w:rsidP="00EC55F9">
            <w:pPr>
              <w:pStyle w:val="ListParagraph"/>
              <w:ind w:left="0"/>
              <w:jc w:val="both"/>
              <w:rPr>
                <w:rFonts w:cs="Calibri"/>
              </w:rPr>
            </w:pPr>
            <w:r w:rsidRPr="00142FED">
              <w:rPr>
                <w:rFonts w:cs="Calibri"/>
              </w:rPr>
              <w:t>- формирование способности постановки и достижения социальных целей;</w:t>
            </w:r>
          </w:p>
          <w:p w:rsidR="00B60B2C" w:rsidRPr="00142FED" w:rsidRDefault="00B60B2C" w:rsidP="00EC55F9">
            <w:pPr>
              <w:pStyle w:val="ListParagraph"/>
              <w:ind w:left="0"/>
              <w:jc w:val="both"/>
              <w:rPr>
                <w:rFonts w:cs="Calibri"/>
              </w:rPr>
            </w:pPr>
            <w:r w:rsidRPr="00142FED">
              <w:rPr>
                <w:rFonts w:cs="Calibri"/>
              </w:rPr>
              <w:t>- формирование способности выявлять и использовать наиболее эффективные правомерные способы решения задач во всех сферах жизни.</w:t>
            </w:r>
          </w:p>
        </w:tc>
      </w:tr>
    </w:tbl>
    <w:p w:rsidR="00B60B2C" w:rsidRPr="00EC55F9" w:rsidRDefault="00B60B2C" w:rsidP="00EC55F9">
      <w:pPr>
        <w:pStyle w:val="ListParagraph"/>
        <w:ind w:left="0"/>
        <w:jc w:val="both"/>
        <w:rPr>
          <w:sz w:val="26"/>
          <w:szCs w:val="26"/>
        </w:rPr>
      </w:pPr>
    </w:p>
    <w:p w:rsidR="00B60B2C" w:rsidRPr="00EC55F9" w:rsidRDefault="00B60B2C" w:rsidP="00EC55F9">
      <w:pPr>
        <w:pStyle w:val="ListParagraph"/>
        <w:ind w:left="0" w:firstLine="567"/>
        <w:jc w:val="both"/>
        <w:rPr>
          <w:sz w:val="26"/>
          <w:szCs w:val="26"/>
        </w:rPr>
      </w:pPr>
      <w:r w:rsidRPr="00EC55F9">
        <w:rPr>
          <w:sz w:val="26"/>
          <w:szCs w:val="26"/>
        </w:rPr>
        <w:t xml:space="preserve">В области формирования </w:t>
      </w:r>
      <w:r w:rsidRPr="00EC55F9">
        <w:rPr>
          <w:b/>
          <w:sz w:val="26"/>
          <w:szCs w:val="26"/>
        </w:rPr>
        <w:t>социальной культуры</w:t>
      </w:r>
      <w:r w:rsidRPr="00EC55F9">
        <w:rPr>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6923"/>
      </w:tblGrid>
      <w:tr w:rsidR="00B60B2C" w:rsidRPr="00142FED" w:rsidTr="00EC55F9">
        <w:trPr>
          <w:trHeight w:val="795"/>
        </w:trPr>
        <w:tc>
          <w:tcPr>
            <w:tcW w:w="3085" w:type="dxa"/>
            <w:vAlign w:val="center"/>
          </w:tcPr>
          <w:p w:rsidR="00B60B2C" w:rsidRPr="00142FED" w:rsidRDefault="00B60B2C" w:rsidP="00EC55F9">
            <w:pPr>
              <w:pStyle w:val="ListParagraph"/>
              <w:ind w:left="0"/>
              <w:jc w:val="center"/>
              <w:rPr>
                <w:rFonts w:cs="Calibri"/>
                <w:b/>
              </w:rPr>
            </w:pPr>
            <w:r w:rsidRPr="00142FED">
              <w:rPr>
                <w:rFonts w:cs="Calibri"/>
                <w:b/>
              </w:rPr>
              <w:t>Задача программы</w:t>
            </w:r>
          </w:p>
        </w:tc>
        <w:tc>
          <w:tcPr>
            <w:tcW w:w="6923" w:type="dxa"/>
            <w:vAlign w:val="center"/>
          </w:tcPr>
          <w:p w:rsidR="00B60B2C" w:rsidRPr="00142FED" w:rsidRDefault="00B60B2C" w:rsidP="00EC55F9">
            <w:pPr>
              <w:pStyle w:val="ListParagraph"/>
              <w:ind w:left="0"/>
              <w:jc w:val="center"/>
              <w:rPr>
                <w:rFonts w:cs="Calibri"/>
                <w:b/>
              </w:rPr>
            </w:pPr>
            <w:r w:rsidRPr="00142FED">
              <w:rPr>
                <w:rFonts w:cs="Calibri"/>
                <w:b/>
              </w:rPr>
              <w:t>Значение для формирования антикоррупционного мировоззрения</w:t>
            </w:r>
          </w:p>
        </w:tc>
      </w:tr>
      <w:tr w:rsidR="00B60B2C" w:rsidRPr="00142FED" w:rsidTr="00EC55F9">
        <w:tc>
          <w:tcPr>
            <w:tcW w:w="3085" w:type="dxa"/>
          </w:tcPr>
          <w:p w:rsidR="00B60B2C" w:rsidRPr="00142FED" w:rsidRDefault="00B60B2C" w:rsidP="00EC55F9">
            <w:pPr>
              <w:pStyle w:val="ListParagraph"/>
              <w:ind w:left="0"/>
              <w:jc w:val="both"/>
              <w:rPr>
                <w:rFonts w:cs="Calibri"/>
              </w:rPr>
            </w:pPr>
            <w:r w:rsidRPr="00142FED">
              <w:rPr>
                <w:rFonts w:cs="Calibri"/>
              </w:rPr>
              <w:t>Формирование гражданского самосознания</w:t>
            </w:r>
          </w:p>
        </w:tc>
        <w:tc>
          <w:tcPr>
            <w:tcW w:w="6923" w:type="dxa"/>
          </w:tcPr>
          <w:p w:rsidR="00B60B2C" w:rsidRPr="00142FED" w:rsidRDefault="00B60B2C" w:rsidP="00EC55F9">
            <w:pPr>
              <w:pStyle w:val="ListParagraph"/>
              <w:ind w:left="0"/>
              <w:jc w:val="both"/>
              <w:rPr>
                <w:rFonts w:cs="Calibri"/>
              </w:rPr>
            </w:pPr>
            <w:r w:rsidRPr="00142FED">
              <w:rPr>
                <w:rFonts w:cs="Calibri"/>
              </w:rPr>
              <w:t>- создание основы для идентификации личности как участника социальных объединений: семьи, трудового коллектива, местного сообщества, государства ;</w:t>
            </w:r>
          </w:p>
          <w:p w:rsidR="00B60B2C" w:rsidRPr="00142FED" w:rsidRDefault="00B60B2C" w:rsidP="00EC55F9">
            <w:pPr>
              <w:pStyle w:val="ListParagraph"/>
              <w:ind w:left="0"/>
              <w:jc w:val="both"/>
              <w:rPr>
                <w:rFonts w:cs="Calibri"/>
              </w:rPr>
            </w:pPr>
            <w:r w:rsidRPr="00142FED">
              <w:rPr>
                <w:rFonts w:cs="Calibri"/>
              </w:rPr>
              <w:t>- появление убежденности в необходимости активного участия в делах общества и государства.</w:t>
            </w:r>
          </w:p>
        </w:tc>
      </w:tr>
      <w:tr w:rsidR="00B60B2C" w:rsidRPr="00142FED" w:rsidTr="00EC55F9">
        <w:tc>
          <w:tcPr>
            <w:tcW w:w="3085" w:type="dxa"/>
          </w:tcPr>
          <w:p w:rsidR="00B60B2C" w:rsidRPr="00142FED" w:rsidRDefault="00B60B2C" w:rsidP="00EC55F9">
            <w:pPr>
              <w:pStyle w:val="ListParagraph"/>
              <w:ind w:left="0"/>
              <w:jc w:val="both"/>
              <w:rPr>
                <w:rFonts w:cs="Calibri"/>
              </w:rPr>
            </w:pPr>
            <w:r w:rsidRPr="00142FED">
              <w:rPr>
                <w:rFonts w:cs="Calibri"/>
              </w:rPr>
              <w:t xml:space="preserve">Усвоение ценностей </w:t>
            </w:r>
            <w:r w:rsidRPr="00142FED">
              <w:rPr>
                <w:rFonts w:cs="Calibri"/>
              </w:rPr>
              <w:lastRenderedPageBreak/>
              <w:t>правового демократического  государства</w:t>
            </w:r>
          </w:p>
        </w:tc>
        <w:tc>
          <w:tcPr>
            <w:tcW w:w="6923" w:type="dxa"/>
          </w:tcPr>
          <w:p w:rsidR="00B60B2C" w:rsidRPr="00142FED" w:rsidRDefault="00B60B2C" w:rsidP="00EC55F9">
            <w:pPr>
              <w:pStyle w:val="ListParagraph"/>
              <w:ind w:left="0"/>
              <w:jc w:val="both"/>
              <w:rPr>
                <w:rFonts w:cs="Calibri"/>
              </w:rPr>
            </w:pPr>
            <w:r w:rsidRPr="00142FED">
              <w:rPr>
                <w:rFonts w:cs="Calibri"/>
              </w:rPr>
              <w:lastRenderedPageBreak/>
              <w:t xml:space="preserve">- позитивная оценка принципов законности, равенства прав и </w:t>
            </w:r>
            <w:r w:rsidRPr="00142FED">
              <w:rPr>
                <w:rFonts w:cs="Calibri"/>
              </w:rPr>
              <w:lastRenderedPageBreak/>
              <w:t>свобод человека и гражданина, верховенства права;</w:t>
            </w:r>
          </w:p>
          <w:p w:rsidR="00B60B2C" w:rsidRPr="00142FED" w:rsidRDefault="00B60B2C" w:rsidP="00EC55F9">
            <w:pPr>
              <w:pStyle w:val="ListParagraph"/>
              <w:ind w:left="0"/>
              <w:jc w:val="both"/>
              <w:rPr>
                <w:rFonts w:cs="Calibri"/>
              </w:rPr>
            </w:pPr>
            <w:r w:rsidRPr="00142FED">
              <w:rPr>
                <w:rFonts w:cs="Calibri"/>
              </w:rPr>
              <w:t>- уважение прав и свобод других лиц, негативная оценка правонарушений, посягающих на интересы общества.</w:t>
            </w:r>
          </w:p>
        </w:tc>
      </w:tr>
    </w:tbl>
    <w:p w:rsidR="00B60B2C" w:rsidRPr="00EC55F9" w:rsidRDefault="00B60B2C" w:rsidP="00EC55F9">
      <w:pPr>
        <w:pStyle w:val="ListParagraph"/>
        <w:ind w:left="0"/>
        <w:jc w:val="both"/>
        <w:rPr>
          <w:sz w:val="26"/>
          <w:szCs w:val="26"/>
        </w:rPr>
      </w:pPr>
    </w:p>
    <w:p w:rsidR="00B60B2C" w:rsidRPr="00EC55F9" w:rsidRDefault="00B60B2C" w:rsidP="00EC55F9">
      <w:pPr>
        <w:pStyle w:val="ListParagraph"/>
        <w:ind w:left="0" w:firstLine="709"/>
        <w:jc w:val="both"/>
        <w:rPr>
          <w:sz w:val="26"/>
          <w:szCs w:val="26"/>
        </w:rPr>
      </w:pPr>
      <w:r w:rsidRPr="00EC55F9">
        <w:rPr>
          <w:sz w:val="26"/>
          <w:szCs w:val="26"/>
        </w:rPr>
        <w:t>При получении среднего общего образования цель формирования антикоррупционного мировоззрения предполагает решение следующих основных задач.</w:t>
      </w:r>
    </w:p>
    <w:p w:rsidR="00B60B2C" w:rsidRPr="00EC55F9" w:rsidRDefault="00B60B2C" w:rsidP="00EC55F9">
      <w:pPr>
        <w:pStyle w:val="NoSpacing"/>
        <w:tabs>
          <w:tab w:val="left" w:pos="0"/>
        </w:tabs>
        <w:ind w:firstLine="567"/>
        <w:rPr>
          <w:rFonts w:ascii="Times New Roman" w:hAnsi="Times New Roman"/>
          <w:b/>
          <w:sz w:val="26"/>
          <w:szCs w:val="26"/>
        </w:rPr>
      </w:pPr>
      <w:r w:rsidRPr="00EC55F9">
        <w:rPr>
          <w:rFonts w:ascii="Times New Roman" w:hAnsi="Times New Roman"/>
          <w:sz w:val="26"/>
          <w:szCs w:val="26"/>
        </w:rPr>
        <w:t>В области формирования</w:t>
      </w:r>
      <w:r w:rsidRPr="00EC55F9">
        <w:rPr>
          <w:rFonts w:ascii="Times New Roman" w:hAnsi="Times New Roman"/>
          <w:b/>
          <w:sz w:val="26"/>
          <w:szCs w:val="26"/>
        </w:rPr>
        <w:t xml:space="preserve"> личностной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6923"/>
      </w:tblGrid>
      <w:tr w:rsidR="00B60B2C" w:rsidRPr="00142FED" w:rsidTr="00EC55F9">
        <w:trPr>
          <w:trHeight w:val="809"/>
        </w:trPr>
        <w:tc>
          <w:tcPr>
            <w:tcW w:w="3085" w:type="dxa"/>
            <w:vAlign w:val="center"/>
          </w:tcPr>
          <w:p w:rsidR="00B60B2C" w:rsidRPr="00142FED" w:rsidRDefault="00B60B2C" w:rsidP="00EC55F9">
            <w:pPr>
              <w:pStyle w:val="ListParagraph"/>
              <w:ind w:left="0"/>
              <w:jc w:val="center"/>
              <w:rPr>
                <w:rFonts w:cs="Calibri"/>
                <w:b/>
              </w:rPr>
            </w:pPr>
            <w:r w:rsidRPr="00142FED">
              <w:rPr>
                <w:rFonts w:cs="Calibri"/>
                <w:b/>
              </w:rPr>
              <w:t>Задача программы</w:t>
            </w:r>
          </w:p>
        </w:tc>
        <w:tc>
          <w:tcPr>
            <w:tcW w:w="6923" w:type="dxa"/>
            <w:vAlign w:val="center"/>
          </w:tcPr>
          <w:p w:rsidR="00B60B2C" w:rsidRPr="00142FED" w:rsidRDefault="00B60B2C" w:rsidP="00EC55F9">
            <w:pPr>
              <w:pStyle w:val="ListParagraph"/>
              <w:ind w:left="0"/>
              <w:jc w:val="center"/>
              <w:rPr>
                <w:rFonts w:cs="Calibri"/>
                <w:b/>
              </w:rPr>
            </w:pPr>
            <w:r w:rsidRPr="00142FED">
              <w:rPr>
                <w:rFonts w:cs="Calibri"/>
                <w:b/>
              </w:rPr>
              <w:t>Значение для формирования антикоррупционного мировоззрения</w:t>
            </w:r>
          </w:p>
        </w:tc>
      </w:tr>
      <w:tr w:rsidR="00B60B2C" w:rsidRPr="00142FED" w:rsidTr="00EC55F9">
        <w:tc>
          <w:tcPr>
            <w:tcW w:w="3085" w:type="dxa"/>
          </w:tcPr>
          <w:p w:rsidR="00B60B2C" w:rsidRPr="00142FED" w:rsidRDefault="00B60B2C" w:rsidP="00EC55F9">
            <w:pPr>
              <w:pStyle w:val="ListParagraph"/>
              <w:ind w:left="0"/>
              <w:rPr>
                <w:rFonts w:cs="Calibri"/>
              </w:rPr>
            </w:pPr>
            <w:r w:rsidRPr="00142FED">
              <w:rPr>
                <w:rFonts w:cs="Calibri"/>
              </w:rPr>
              <w:t>Формирование основ нравственного самосознания личности</w:t>
            </w:r>
          </w:p>
        </w:tc>
        <w:tc>
          <w:tcPr>
            <w:tcW w:w="6923" w:type="dxa"/>
          </w:tcPr>
          <w:p w:rsidR="00B60B2C" w:rsidRPr="00142FED" w:rsidRDefault="00B60B2C" w:rsidP="00EC55F9">
            <w:pPr>
              <w:pStyle w:val="ListParagraph"/>
              <w:ind w:left="0"/>
              <w:jc w:val="both"/>
              <w:rPr>
                <w:rFonts w:cs="Calibri"/>
              </w:rPr>
            </w:pPr>
            <w:r w:rsidRPr="00142FED">
              <w:rPr>
                <w:rFonts w:cs="Calibri"/>
              </w:rPr>
              <w:t>- закрепление внутренних этических критериев выбора модели правомерного поведения;</w:t>
            </w:r>
          </w:p>
          <w:p w:rsidR="00B60B2C" w:rsidRPr="00142FED" w:rsidRDefault="00B60B2C" w:rsidP="00EC55F9">
            <w:pPr>
              <w:pStyle w:val="ListParagraph"/>
              <w:ind w:left="0"/>
              <w:jc w:val="both"/>
              <w:rPr>
                <w:rFonts w:cs="Calibri"/>
              </w:rPr>
            </w:pPr>
            <w:r w:rsidRPr="00142FED">
              <w:rPr>
                <w:rFonts w:cs="Calibri"/>
              </w:rPr>
              <w:t>- развитие механизмов нравственного самоконтроля;</w:t>
            </w:r>
          </w:p>
          <w:p w:rsidR="00B60B2C" w:rsidRPr="00142FED" w:rsidRDefault="00B60B2C" w:rsidP="00EC55F9">
            <w:pPr>
              <w:pStyle w:val="ListParagraph"/>
              <w:ind w:left="0"/>
              <w:jc w:val="both"/>
              <w:rPr>
                <w:rFonts w:cs="Calibri"/>
              </w:rPr>
            </w:pPr>
            <w:r w:rsidRPr="00142FED">
              <w:rPr>
                <w:rFonts w:cs="Calibri"/>
              </w:rPr>
              <w:t>- закрепление привычки активного реагирования в отношении опасных для общества коррупционных проявлений.</w:t>
            </w:r>
          </w:p>
        </w:tc>
      </w:tr>
      <w:tr w:rsidR="00B60B2C" w:rsidRPr="00142FED" w:rsidTr="00EC55F9">
        <w:tc>
          <w:tcPr>
            <w:tcW w:w="3085" w:type="dxa"/>
          </w:tcPr>
          <w:p w:rsidR="00B60B2C" w:rsidRPr="00142FED" w:rsidRDefault="00B60B2C" w:rsidP="00EC55F9">
            <w:pPr>
              <w:pStyle w:val="ListParagraph"/>
              <w:ind w:left="0"/>
              <w:jc w:val="both"/>
              <w:rPr>
                <w:rFonts w:cs="Calibri"/>
              </w:rPr>
            </w:pPr>
            <w:r w:rsidRPr="00142FED">
              <w:rPr>
                <w:rFonts w:cs="Calibri"/>
              </w:rPr>
              <w:t>Формирование представлений о соотношении личного и общественного блага</w:t>
            </w:r>
          </w:p>
        </w:tc>
        <w:tc>
          <w:tcPr>
            <w:tcW w:w="6923" w:type="dxa"/>
          </w:tcPr>
          <w:p w:rsidR="00B60B2C" w:rsidRPr="00142FED" w:rsidRDefault="00B60B2C" w:rsidP="00EC55F9">
            <w:pPr>
              <w:pStyle w:val="ListParagraph"/>
              <w:ind w:left="0"/>
              <w:jc w:val="both"/>
              <w:rPr>
                <w:rFonts w:cs="Calibri"/>
              </w:rPr>
            </w:pPr>
            <w:r w:rsidRPr="00142FED">
              <w:rPr>
                <w:rFonts w:cs="Calibri"/>
              </w:rPr>
              <w:t>-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w:t>
            </w:r>
          </w:p>
        </w:tc>
      </w:tr>
      <w:tr w:rsidR="00B60B2C" w:rsidRPr="00142FED" w:rsidTr="00EC55F9">
        <w:tc>
          <w:tcPr>
            <w:tcW w:w="3085" w:type="dxa"/>
          </w:tcPr>
          <w:p w:rsidR="00B60B2C" w:rsidRPr="00142FED" w:rsidRDefault="00B60B2C" w:rsidP="00EC55F9">
            <w:pPr>
              <w:pStyle w:val="ListParagraph"/>
              <w:ind w:left="0"/>
              <w:jc w:val="both"/>
              <w:rPr>
                <w:rFonts w:cs="Calibri"/>
              </w:rPr>
            </w:pPr>
            <w:r w:rsidRPr="00142FED">
              <w:rPr>
                <w:rFonts w:cs="Calibri"/>
              </w:rPr>
              <w:t>Развитие способности к самостоятельным поступкам и действиям</w:t>
            </w:r>
          </w:p>
        </w:tc>
        <w:tc>
          <w:tcPr>
            <w:tcW w:w="6923" w:type="dxa"/>
          </w:tcPr>
          <w:p w:rsidR="00B60B2C" w:rsidRPr="00142FED" w:rsidRDefault="00B60B2C" w:rsidP="00EC55F9">
            <w:pPr>
              <w:pStyle w:val="ListParagraph"/>
              <w:ind w:left="0"/>
              <w:jc w:val="both"/>
              <w:rPr>
                <w:rFonts w:cs="Calibri"/>
              </w:rPr>
            </w:pPr>
            <w:r w:rsidRPr="00142FED">
              <w:rPr>
                <w:rFonts w:cs="Calibri"/>
              </w:rPr>
              <w:t>- формирование представлений о неизбежности наступления ответственности за нарушение моральных и правовых норм;</w:t>
            </w:r>
          </w:p>
          <w:p w:rsidR="00B60B2C" w:rsidRPr="00142FED" w:rsidRDefault="00B60B2C" w:rsidP="00EC55F9">
            <w:pPr>
              <w:pStyle w:val="ListParagraph"/>
              <w:ind w:left="0"/>
              <w:jc w:val="both"/>
              <w:rPr>
                <w:rFonts w:cs="Calibri"/>
              </w:rPr>
            </w:pPr>
            <w:r w:rsidRPr="00142FED">
              <w:rPr>
                <w:rFonts w:cs="Calibri"/>
              </w:rPr>
              <w:t>- признание персональной ответственности за совершение противоправного деяния.</w:t>
            </w:r>
          </w:p>
        </w:tc>
      </w:tr>
    </w:tbl>
    <w:p w:rsidR="00B60B2C" w:rsidRPr="00EC55F9" w:rsidRDefault="00B60B2C" w:rsidP="00EC55F9">
      <w:pPr>
        <w:spacing w:line="240" w:lineRule="auto"/>
        <w:rPr>
          <w:sz w:val="26"/>
          <w:szCs w:val="26"/>
          <w:lang w:eastAsia="ar-SA"/>
        </w:rPr>
      </w:pPr>
    </w:p>
    <w:p w:rsidR="00B60B2C" w:rsidRPr="00EC55F9" w:rsidRDefault="00B60B2C" w:rsidP="00EC55F9">
      <w:pPr>
        <w:pStyle w:val="NoSpacing"/>
        <w:tabs>
          <w:tab w:val="left" w:pos="0"/>
        </w:tabs>
        <w:ind w:firstLine="567"/>
        <w:rPr>
          <w:rFonts w:ascii="Times New Roman" w:hAnsi="Times New Roman"/>
          <w:b/>
          <w:sz w:val="26"/>
          <w:szCs w:val="26"/>
        </w:rPr>
      </w:pPr>
      <w:r w:rsidRPr="00EC55F9">
        <w:rPr>
          <w:rFonts w:ascii="Times New Roman" w:hAnsi="Times New Roman"/>
          <w:sz w:val="26"/>
          <w:szCs w:val="26"/>
        </w:rPr>
        <w:t>В области формирования</w:t>
      </w:r>
      <w:r w:rsidRPr="00EC55F9">
        <w:rPr>
          <w:rFonts w:ascii="Times New Roman" w:hAnsi="Times New Roman"/>
          <w:b/>
          <w:sz w:val="26"/>
          <w:szCs w:val="26"/>
        </w:rPr>
        <w:t xml:space="preserve"> социальной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6923"/>
      </w:tblGrid>
      <w:tr w:rsidR="00B60B2C" w:rsidRPr="00142FED" w:rsidTr="00EC55F9">
        <w:tc>
          <w:tcPr>
            <w:tcW w:w="3085" w:type="dxa"/>
            <w:vAlign w:val="center"/>
          </w:tcPr>
          <w:p w:rsidR="00B60B2C" w:rsidRPr="00142FED" w:rsidRDefault="00B60B2C" w:rsidP="00EC55F9">
            <w:pPr>
              <w:pStyle w:val="ListParagraph"/>
              <w:ind w:left="0"/>
              <w:jc w:val="center"/>
              <w:rPr>
                <w:rFonts w:cs="Calibri"/>
                <w:b/>
              </w:rPr>
            </w:pPr>
            <w:r w:rsidRPr="00142FED">
              <w:rPr>
                <w:rFonts w:cs="Calibri"/>
                <w:b/>
              </w:rPr>
              <w:t>Задача программы</w:t>
            </w:r>
          </w:p>
        </w:tc>
        <w:tc>
          <w:tcPr>
            <w:tcW w:w="6923" w:type="dxa"/>
            <w:vAlign w:val="center"/>
          </w:tcPr>
          <w:p w:rsidR="00B60B2C" w:rsidRPr="00142FED" w:rsidRDefault="00B60B2C" w:rsidP="00EC55F9">
            <w:pPr>
              <w:pStyle w:val="ListParagraph"/>
              <w:ind w:left="0"/>
              <w:jc w:val="center"/>
              <w:rPr>
                <w:rFonts w:cs="Calibri"/>
                <w:b/>
              </w:rPr>
            </w:pPr>
            <w:r w:rsidRPr="00142FED">
              <w:rPr>
                <w:rFonts w:cs="Calibri"/>
                <w:b/>
              </w:rPr>
              <w:t>Значение для формирования антикоррупционного мировоззрения</w:t>
            </w:r>
          </w:p>
        </w:tc>
      </w:tr>
      <w:tr w:rsidR="00B60B2C" w:rsidRPr="00142FED" w:rsidTr="00EC55F9">
        <w:tc>
          <w:tcPr>
            <w:tcW w:w="3085" w:type="dxa"/>
          </w:tcPr>
          <w:p w:rsidR="00B60B2C" w:rsidRPr="00142FED" w:rsidRDefault="00B60B2C" w:rsidP="00EC55F9">
            <w:pPr>
              <w:pStyle w:val="ListParagraph"/>
              <w:ind w:left="0"/>
              <w:rPr>
                <w:rFonts w:cs="Calibri"/>
              </w:rPr>
            </w:pPr>
            <w:r w:rsidRPr="00142FED">
              <w:rPr>
                <w:rFonts w:cs="Calibri"/>
              </w:rPr>
              <w:t>Развитие патриотизма и гражданской солидарности</w:t>
            </w:r>
          </w:p>
        </w:tc>
        <w:tc>
          <w:tcPr>
            <w:tcW w:w="6923" w:type="dxa"/>
          </w:tcPr>
          <w:p w:rsidR="00B60B2C" w:rsidRPr="00142FED" w:rsidRDefault="00B60B2C" w:rsidP="00EC55F9">
            <w:pPr>
              <w:pStyle w:val="ListParagraph"/>
              <w:ind w:left="0"/>
              <w:jc w:val="both"/>
              <w:rPr>
                <w:rFonts w:cs="Calibri"/>
              </w:rPr>
            </w:pPr>
            <w:r w:rsidRPr="00142FED">
              <w:rPr>
                <w:rFonts w:cs="Calibri"/>
              </w:rPr>
              <w:t>- осознание личного вклада в развитие общества и государства;</w:t>
            </w:r>
          </w:p>
          <w:p w:rsidR="00B60B2C" w:rsidRPr="00142FED" w:rsidRDefault="00B60B2C" w:rsidP="00EC55F9">
            <w:pPr>
              <w:pStyle w:val="ListParagraph"/>
              <w:ind w:left="0"/>
              <w:jc w:val="both"/>
              <w:rPr>
                <w:rFonts w:cs="Calibri"/>
              </w:rPr>
            </w:pPr>
            <w:r w:rsidRPr="00142FED">
              <w:rPr>
                <w:rFonts w:cs="Calibri"/>
              </w:rPr>
              <w:t>- идентификация личности в качестве гражданина – субъекта прав и обязанностей;</w:t>
            </w:r>
          </w:p>
          <w:p w:rsidR="00B60B2C" w:rsidRPr="00142FED" w:rsidRDefault="00B60B2C" w:rsidP="00EC55F9">
            <w:pPr>
              <w:pStyle w:val="ListParagraph"/>
              <w:ind w:left="0"/>
              <w:jc w:val="both"/>
              <w:rPr>
                <w:rFonts w:cs="Calibri"/>
              </w:rPr>
            </w:pPr>
            <w:r w:rsidRPr="00142FED">
              <w:rPr>
                <w:rFonts w:cs="Calibri"/>
              </w:rPr>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B60B2C" w:rsidRPr="00142FED" w:rsidTr="00EC55F9">
        <w:tc>
          <w:tcPr>
            <w:tcW w:w="3085" w:type="dxa"/>
          </w:tcPr>
          <w:p w:rsidR="00B60B2C" w:rsidRPr="00142FED" w:rsidRDefault="00B60B2C" w:rsidP="00EC55F9">
            <w:pPr>
              <w:pStyle w:val="ListParagraph"/>
              <w:ind w:left="0"/>
              <w:rPr>
                <w:rFonts w:cs="Calibri"/>
              </w:rPr>
            </w:pPr>
            <w:r w:rsidRPr="00142FED">
              <w:rPr>
                <w:rFonts w:cs="Calibri"/>
              </w:rPr>
              <w:t>Усвоение гуманистических и демократических ценностей</w:t>
            </w:r>
          </w:p>
        </w:tc>
        <w:tc>
          <w:tcPr>
            <w:tcW w:w="6923" w:type="dxa"/>
          </w:tcPr>
          <w:p w:rsidR="00B60B2C" w:rsidRPr="00142FED" w:rsidRDefault="00B60B2C" w:rsidP="00EC55F9">
            <w:pPr>
              <w:pStyle w:val="ListParagraph"/>
              <w:ind w:left="0"/>
              <w:jc w:val="both"/>
              <w:rPr>
                <w:rFonts w:cs="Calibri"/>
              </w:rPr>
            </w:pPr>
            <w:r w:rsidRPr="00142FED">
              <w:rPr>
                <w:rFonts w:cs="Calibri"/>
              </w:rPr>
              <w:t>- развитие нетерпимого отношения к противоправному поведению, несущему вред общественным отношениям;</w:t>
            </w:r>
          </w:p>
          <w:p w:rsidR="00B60B2C" w:rsidRPr="00142FED" w:rsidRDefault="00B60B2C" w:rsidP="00EC55F9">
            <w:pPr>
              <w:pStyle w:val="ListParagraph"/>
              <w:ind w:left="0"/>
              <w:jc w:val="both"/>
              <w:rPr>
                <w:rFonts w:cs="Calibri"/>
              </w:rPr>
            </w:pPr>
            <w:r w:rsidRPr="00142FED">
              <w:rPr>
                <w:rFonts w:cs="Calibri"/>
              </w:rPr>
              <w:t>- понимание значимости защиты общественных интересов, недопустимости разрушения институтов государства и гражданского общества;</w:t>
            </w:r>
          </w:p>
          <w:p w:rsidR="00B60B2C" w:rsidRPr="00142FED" w:rsidRDefault="00B60B2C" w:rsidP="00EC55F9">
            <w:pPr>
              <w:pStyle w:val="ListParagraph"/>
              <w:ind w:left="0"/>
              <w:jc w:val="both"/>
              <w:rPr>
                <w:rFonts w:cs="Calibri"/>
              </w:rPr>
            </w:pPr>
            <w:r w:rsidRPr="00142FED">
              <w:rPr>
                <w:rFonts w:cs="Calibri"/>
              </w:rPr>
              <w:t>- идентификация в качестве части многонационального народа Российской Федерации.</w:t>
            </w:r>
          </w:p>
        </w:tc>
      </w:tr>
    </w:tbl>
    <w:p w:rsidR="00B60B2C" w:rsidRPr="00EC55F9" w:rsidRDefault="00B60B2C" w:rsidP="00EC55F9">
      <w:pPr>
        <w:pStyle w:val="NoSpacing"/>
        <w:tabs>
          <w:tab w:val="left" w:pos="0"/>
        </w:tabs>
        <w:ind w:firstLine="567"/>
        <w:rPr>
          <w:rFonts w:ascii="Times New Roman" w:hAnsi="Times New Roman"/>
          <w:sz w:val="26"/>
          <w:szCs w:val="26"/>
        </w:rPr>
      </w:pPr>
    </w:p>
    <w:p w:rsidR="00B60B2C" w:rsidRPr="00EC55F9" w:rsidRDefault="00B60B2C" w:rsidP="00EC55F9">
      <w:pPr>
        <w:spacing w:after="0" w:line="240" w:lineRule="auto"/>
        <w:ind w:firstLine="567"/>
        <w:jc w:val="both"/>
        <w:rPr>
          <w:rFonts w:ascii="Times New Roman" w:hAnsi="Times New Roman"/>
          <w:sz w:val="26"/>
          <w:szCs w:val="26"/>
          <w:lang w:eastAsia="ar-SA"/>
        </w:rPr>
      </w:pPr>
      <w:r w:rsidRPr="00EC55F9">
        <w:rPr>
          <w:rFonts w:ascii="Times New Roman" w:hAnsi="Times New Roman"/>
          <w:sz w:val="26"/>
          <w:szCs w:val="26"/>
          <w:lang w:eastAsia="ar-SA"/>
        </w:rPr>
        <w:t xml:space="preserve">Воспитание и социализация обучающихся на ступени основного общего и среднего (полного) образования осуществляется в рамках целого ряда направлений, обеспечивающих в своем единстве духовно-нравственное развитие личности активного и ответственного гражданина. </w:t>
      </w:r>
      <w:r w:rsidRPr="00EC55F9">
        <w:rPr>
          <w:rFonts w:ascii="Times New Roman" w:hAnsi="Times New Roman"/>
          <w:b/>
          <w:sz w:val="26"/>
          <w:szCs w:val="26"/>
          <w:lang w:eastAsia="ar-SA"/>
        </w:rPr>
        <w:t>Формирование нетерпимого отношения к коррупции, развитие антикоррупционного мировоззрения</w:t>
      </w:r>
      <w:r w:rsidRPr="00EC55F9">
        <w:rPr>
          <w:rFonts w:ascii="Times New Roman" w:hAnsi="Times New Roman"/>
          <w:sz w:val="26"/>
          <w:szCs w:val="26"/>
          <w:lang w:eastAsia="ar-SA"/>
        </w:rPr>
        <w:t xml:space="preserve"> является самостоятельным комплексным направлением воспитательной работы, в отношении которого в программе воспитания и социализации обучающихся определяются: воспитательные задачи, ключевые мероприятия, планируемые результаты, формы совместной деятельности семьи и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7065"/>
      </w:tblGrid>
      <w:tr w:rsidR="00B60B2C" w:rsidRPr="00142FED" w:rsidTr="00EC55F9">
        <w:tc>
          <w:tcPr>
            <w:tcW w:w="2943" w:type="dxa"/>
          </w:tcPr>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Воспитательные задачи</w:t>
            </w:r>
          </w:p>
        </w:tc>
        <w:tc>
          <w:tcPr>
            <w:tcW w:w="7065" w:type="dxa"/>
          </w:tcPr>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формирование навыков совместного поддержания порядка в коллективе;</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lastRenderedPageBreak/>
              <w:t>- формирование навыков эффективного правомерного решения типовых ситуаций бытового характера;</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усвоение знаний о вреде коррупционных проявлений для личности, общества и государства;</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развитие общественной активности, направленной на предотвращение и пресечение коррупционного поведения;</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усвоение основных знаний о правах и обязанностях человека и гражданина;</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формирование развитого бытового правосознания, создание условий для повышения уровня правовой культуры;</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формирование духовно-нравственных ориентиров, исключающих возможность коррупционного поведения;</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развитие чувства нравственной ответственности за совершение коррупционных действий, наносящих ущерб общественным отношениям;</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усвоение знаний о безусловной общественной опасности коррупционных представлений, развенчание ложных стереотипов о «пользе» коррупции;</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формирование позитивного образа сотрудника правоохранительных органов.</w:t>
            </w:r>
          </w:p>
        </w:tc>
      </w:tr>
      <w:tr w:rsidR="00B60B2C" w:rsidRPr="00142FED" w:rsidTr="00EC55F9">
        <w:tc>
          <w:tcPr>
            <w:tcW w:w="2943" w:type="dxa"/>
          </w:tcPr>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lastRenderedPageBreak/>
              <w:t>Ключевые мероприятия</w:t>
            </w:r>
          </w:p>
        </w:tc>
        <w:tc>
          <w:tcPr>
            <w:tcW w:w="7065" w:type="dxa"/>
          </w:tcPr>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выполнение творческих заданий по дисциплинам;</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проведение тематического классного часа;</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посещение с экскурсией органов государственной власти и местного самоуправления;</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сюжетно-ролевые творческие мероприятия;</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оформление наглядных пособий, презентаций, плакатов, стендов и т.п.;</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проведение бесед с представителями правохранительных органов, юридического сообщества, депутатами представительных органов государственной власти и местного самоуправления;</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проведение тематических конкурсов;</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проведение тематических бесед с обучающимися («что такое коррупция?», «какой вред наносит коррупция?» и т.п.;</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обсуждение публикаций в средствах массовой информации, связанных с противодействием коррупции;</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B60B2C" w:rsidRPr="00142FED" w:rsidTr="00EC55F9">
        <w:tc>
          <w:tcPr>
            <w:tcW w:w="2943" w:type="dxa"/>
          </w:tcPr>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Планируемый образовательный результат</w:t>
            </w:r>
          </w:p>
        </w:tc>
        <w:tc>
          <w:tcPr>
            <w:tcW w:w="7065" w:type="dxa"/>
          </w:tcPr>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нетерпимое отношение к проявлениям коррупционного поведения и их последствиям;</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умение вести дискуссию об общественной опасности коррупционного поведения;</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знания основных принципов антикоррупционной политики государства, формирование позитивного отношения к антикоррупционным мероприятиям;</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lastRenderedPageBreak/>
              <w:t>- знание типовых ситуаций взаимодействия с органами государственной власти, содержащих в себе предпосылки для коррупционных проявлений;</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заинтересованность в участии в мероприятиях, направленных на борьбу с коррупцией.</w:t>
            </w:r>
          </w:p>
        </w:tc>
      </w:tr>
      <w:tr w:rsidR="00B60B2C" w:rsidRPr="00142FED" w:rsidTr="00EC55F9">
        <w:tc>
          <w:tcPr>
            <w:tcW w:w="2943" w:type="dxa"/>
          </w:tcPr>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lastRenderedPageBreak/>
              <w:t>Совместная деятельность семьи и школы</w:t>
            </w:r>
          </w:p>
        </w:tc>
        <w:tc>
          <w:tcPr>
            <w:tcW w:w="7065" w:type="dxa"/>
          </w:tcPr>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тематические родительские собрания;</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оформление информационных стендов;</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индивидуальные консультации и беседы;</w:t>
            </w:r>
          </w:p>
          <w:p w:rsidR="00B60B2C" w:rsidRPr="00142FED" w:rsidRDefault="00B60B2C" w:rsidP="00EC55F9">
            <w:pPr>
              <w:spacing w:after="0" w:line="240" w:lineRule="auto"/>
              <w:jc w:val="both"/>
              <w:rPr>
                <w:rFonts w:ascii="Times New Roman" w:eastAsia="Times New Roman" w:hAnsi="Times New Roman" w:cs="Calibri"/>
                <w:sz w:val="24"/>
                <w:szCs w:val="24"/>
                <w:lang w:eastAsia="ar-SA"/>
              </w:rPr>
            </w:pPr>
            <w:r w:rsidRPr="00142FED">
              <w:rPr>
                <w:rFonts w:ascii="Times New Roman" w:eastAsia="Times New Roman" w:hAnsi="Times New Roman" w:cs="Calibri"/>
                <w:sz w:val="24"/>
                <w:szCs w:val="24"/>
                <w:lang w:eastAsia="ar-SA"/>
              </w:rPr>
              <w:t>- проведение опросов, иных форм социологических исследований.</w:t>
            </w:r>
          </w:p>
        </w:tc>
      </w:tr>
    </w:tbl>
    <w:p w:rsidR="00B60B2C" w:rsidRDefault="00B60B2C" w:rsidP="008D124E">
      <w:pPr>
        <w:jc w:val="both"/>
        <w:rPr>
          <w:rFonts w:ascii="Times New Roman" w:hAnsi="Times New Roman"/>
          <w:sz w:val="28"/>
          <w:szCs w:val="28"/>
          <w:lang w:eastAsia="ar-SA"/>
        </w:rPr>
      </w:pPr>
    </w:p>
    <w:p w:rsidR="00B60B2C" w:rsidRPr="00EC55F9" w:rsidRDefault="00B60B2C" w:rsidP="00EC55F9">
      <w:pPr>
        <w:pStyle w:val="ListParagraph"/>
        <w:ind w:left="0" w:firstLine="567"/>
        <w:jc w:val="both"/>
        <w:rPr>
          <w:sz w:val="26"/>
          <w:szCs w:val="26"/>
        </w:rPr>
      </w:pPr>
      <w:r w:rsidRPr="00EC55F9">
        <w:rPr>
          <w:sz w:val="26"/>
          <w:szCs w:val="26"/>
        </w:rPr>
        <w:t xml:space="preserve">Направление воспитательной работы по развитию антикоррупционного мировоззрения предполагает использование следующих </w:t>
      </w:r>
      <w:r w:rsidRPr="00EC55F9">
        <w:rPr>
          <w:b/>
          <w:sz w:val="26"/>
          <w:szCs w:val="26"/>
        </w:rPr>
        <w:t>видов деятельности и форм занятий</w:t>
      </w:r>
      <w:r w:rsidRPr="00EC55F9">
        <w:rPr>
          <w:sz w:val="26"/>
          <w:szCs w:val="26"/>
        </w:rPr>
        <w:t xml:space="preserve"> с обучающимися:</w:t>
      </w:r>
    </w:p>
    <w:p w:rsidR="00B60B2C" w:rsidRPr="00EC55F9" w:rsidRDefault="00B60B2C" w:rsidP="00EC55F9">
      <w:pPr>
        <w:pStyle w:val="ListParagraph"/>
        <w:ind w:left="0" w:firstLine="567"/>
        <w:jc w:val="both"/>
        <w:rPr>
          <w:sz w:val="26"/>
          <w:szCs w:val="26"/>
        </w:rPr>
      </w:pPr>
      <w:r w:rsidRPr="00EC55F9">
        <w:rPr>
          <w:sz w:val="26"/>
          <w:szCs w:val="26"/>
        </w:rPr>
        <w:t>- изучение Конституции Российской Федерации (основы конституционного строя, основы правового статуса личности);</w:t>
      </w:r>
    </w:p>
    <w:p w:rsidR="00B60B2C" w:rsidRPr="00EC55F9" w:rsidRDefault="00B60B2C" w:rsidP="00EC55F9">
      <w:pPr>
        <w:pStyle w:val="ListParagraph"/>
        <w:ind w:left="0" w:firstLine="567"/>
        <w:jc w:val="both"/>
        <w:rPr>
          <w:sz w:val="26"/>
          <w:szCs w:val="26"/>
        </w:rPr>
      </w:pPr>
      <w:r w:rsidRPr="00EC55F9">
        <w:rPr>
          <w:sz w:val="26"/>
          <w:szCs w:val="26"/>
        </w:rPr>
        <w:t>- 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содержания, изучения учебных дисциплин);</w:t>
      </w:r>
    </w:p>
    <w:p w:rsidR="00B60B2C" w:rsidRPr="00EC55F9" w:rsidRDefault="00B60B2C" w:rsidP="00EC55F9">
      <w:pPr>
        <w:pStyle w:val="ListParagraph"/>
        <w:ind w:left="0" w:firstLine="567"/>
        <w:jc w:val="both"/>
        <w:rPr>
          <w:sz w:val="26"/>
          <w:szCs w:val="26"/>
        </w:rPr>
      </w:pPr>
      <w:r w:rsidRPr="00EC55F9">
        <w:rPr>
          <w:sz w:val="26"/>
          <w:szCs w:val="26"/>
        </w:rPr>
        <w:t>- участие во встречах с выпускниками школы;</w:t>
      </w:r>
    </w:p>
    <w:p w:rsidR="00B60B2C" w:rsidRPr="00EC55F9" w:rsidRDefault="00B60B2C" w:rsidP="00EC55F9">
      <w:pPr>
        <w:pStyle w:val="ListParagraph"/>
        <w:ind w:left="0" w:firstLine="567"/>
        <w:jc w:val="both"/>
        <w:rPr>
          <w:sz w:val="26"/>
          <w:szCs w:val="26"/>
        </w:rPr>
      </w:pPr>
      <w:r w:rsidRPr="00EC55F9">
        <w:rPr>
          <w:sz w:val="26"/>
          <w:szCs w:val="26"/>
        </w:rPr>
        <w:t>- организация и проведение ролевых творческих мероприятий (игр), направленных на развитие навыков правомерного поведения в типовых ситуациях);</w:t>
      </w:r>
    </w:p>
    <w:p w:rsidR="00B60B2C" w:rsidRPr="00EC55F9" w:rsidRDefault="00B60B2C" w:rsidP="00EC55F9">
      <w:pPr>
        <w:pStyle w:val="ListParagraph"/>
        <w:ind w:left="0" w:firstLine="567"/>
        <w:jc w:val="both"/>
        <w:rPr>
          <w:sz w:val="26"/>
          <w:szCs w:val="26"/>
        </w:rPr>
      </w:pPr>
      <w:r w:rsidRPr="00EC55F9">
        <w:rPr>
          <w:sz w:val="26"/>
          <w:szCs w:val="26"/>
        </w:rPr>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B60B2C" w:rsidRPr="00EC55F9" w:rsidRDefault="00B60B2C" w:rsidP="00EC55F9">
      <w:pPr>
        <w:pStyle w:val="ListParagraph"/>
        <w:ind w:left="0" w:firstLine="567"/>
        <w:jc w:val="both"/>
        <w:rPr>
          <w:sz w:val="26"/>
          <w:szCs w:val="26"/>
        </w:rPr>
      </w:pPr>
      <w:r w:rsidRPr="00EC55F9">
        <w:rPr>
          <w:sz w:val="26"/>
          <w:szCs w:val="26"/>
        </w:rPr>
        <w:t>Формирование антикоррупционного мировоззрения осуществляется на различных этапах социализации обучающихся.</w:t>
      </w:r>
    </w:p>
    <w:p w:rsidR="00B60B2C" w:rsidRPr="00EC55F9" w:rsidRDefault="00B60B2C" w:rsidP="00EC55F9">
      <w:pPr>
        <w:pStyle w:val="ListParagraph"/>
        <w:ind w:left="0" w:firstLine="567"/>
        <w:jc w:val="both"/>
        <w:rPr>
          <w:sz w:val="26"/>
          <w:szCs w:val="26"/>
        </w:rPr>
      </w:pPr>
      <w:r w:rsidRPr="00EC55F9">
        <w:rPr>
          <w:sz w:val="26"/>
          <w:szCs w:val="26"/>
        </w:rPr>
        <w:t xml:space="preserve">В рамках </w:t>
      </w:r>
      <w:r w:rsidRPr="00EC55F9">
        <w:rPr>
          <w:b/>
          <w:sz w:val="26"/>
          <w:szCs w:val="26"/>
        </w:rPr>
        <w:t>организационно-административного</w:t>
      </w:r>
      <w:r w:rsidRPr="00EC55F9">
        <w:rPr>
          <w:sz w:val="26"/>
          <w:szCs w:val="26"/>
        </w:rPr>
        <w:t xml:space="preserve"> этапа осуществляется информационная поддержка реализации антикоррупционных инициатив в сфере деятельности образовательной организации, формирование в профессиональной среде образцов антикоррупционного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B60B2C" w:rsidRPr="00EC55F9" w:rsidRDefault="00B60B2C" w:rsidP="00EC55F9">
      <w:pPr>
        <w:pStyle w:val="ListParagraph"/>
        <w:ind w:left="0" w:firstLine="567"/>
        <w:jc w:val="both"/>
        <w:rPr>
          <w:sz w:val="26"/>
          <w:szCs w:val="26"/>
        </w:rPr>
      </w:pPr>
      <w:r w:rsidRPr="00EC55F9">
        <w:rPr>
          <w:sz w:val="26"/>
          <w:szCs w:val="26"/>
        </w:rPr>
        <w:t xml:space="preserve">В рамках </w:t>
      </w:r>
      <w:r w:rsidRPr="00EC55F9">
        <w:rPr>
          <w:b/>
          <w:sz w:val="26"/>
          <w:szCs w:val="26"/>
        </w:rPr>
        <w:t>организационно-педагогического</w:t>
      </w:r>
      <w:r w:rsidRPr="00EC55F9">
        <w:rPr>
          <w:sz w:val="26"/>
          <w:szCs w:val="26"/>
        </w:rPr>
        <w:t xml:space="preserve"> этапа осуществляется создание условий для практической социальной активности учащихся, направленной на формирование антикоррупционного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 </w:t>
      </w:r>
    </w:p>
    <w:p w:rsidR="00B60B2C" w:rsidRPr="00EC55F9" w:rsidRDefault="00B60B2C" w:rsidP="00EC55F9">
      <w:pPr>
        <w:pStyle w:val="ListParagraph"/>
        <w:ind w:left="0" w:firstLine="567"/>
        <w:jc w:val="both"/>
        <w:rPr>
          <w:sz w:val="26"/>
          <w:szCs w:val="26"/>
        </w:rPr>
      </w:pPr>
      <w:r w:rsidRPr="00EC55F9">
        <w:rPr>
          <w:sz w:val="26"/>
          <w:szCs w:val="26"/>
        </w:rPr>
        <w:t xml:space="preserve">В процессе </w:t>
      </w:r>
      <w:r w:rsidRPr="00EC55F9">
        <w:rPr>
          <w:b/>
          <w:sz w:val="26"/>
          <w:szCs w:val="26"/>
        </w:rPr>
        <w:t>социализации обучающихся</w:t>
      </w:r>
      <w:r w:rsidRPr="00EC55F9">
        <w:rPr>
          <w:sz w:val="26"/>
          <w:szCs w:val="26"/>
        </w:rPr>
        <w:t xml:space="preserve">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 </w:t>
      </w:r>
    </w:p>
    <w:p w:rsidR="00B60B2C" w:rsidRPr="00EC55F9" w:rsidRDefault="00B60B2C" w:rsidP="00EC55F9">
      <w:pPr>
        <w:pStyle w:val="ListParagraph"/>
        <w:ind w:left="0"/>
        <w:jc w:val="both"/>
        <w:rPr>
          <w:sz w:val="26"/>
          <w:szCs w:val="26"/>
        </w:rPr>
      </w:pPr>
    </w:p>
    <w:p w:rsidR="00B60B2C" w:rsidRPr="009C2FD6" w:rsidRDefault="00B60B2C" w:rsidP="00EC55F9">
      <w:pPr>
        <w:pStyle w:val="ListParagraph"/>
        <w:numPr>
          <w:ilvl w:val="0"/>
          <w:numId w:val="9"/>
        </w:numPr>
        <w:ind w:left="0" w:firstLine="0"/>
        <w:jc w:val="center"/>
        <w:rPr>
          <w:b/>
          <w:sz w:val="28"/>
          <w:szCs w:val="28"/>
        </w:rPr>
      </w:pPr>
      <w:r w:rsidRPr="009C2FD6">
        <w:rPr>
          <w:b/>
          <w:sz w:val="28"/>
          <w:szCs w:val="28"/>
        </w:rPr>
        <w:t>Антикоррупционное воспитание в рамках формирования и реализации программы внеурочной деятельности</w:t>
      </w:r>
    </w:p>
    <w:p w:rsidR="00B60B2C" w:rsidRPr="00EC55F9" w:rsidRDefault="00B60B2C" w:rsidP="00EC55F9">
      <w:pPr>
        <w:spacing w:after="0" w:line="240" w:lineRule="auto"/>
        <w:ind w:firstLine="567"/>
        <w:jc w:val="both"/>
        <w:rPr>
          <w:rFonts w:ascii="Times New Roman" w:eastAsia="Times New Roman" w:hAnsi="Times New Roman"/>
          <w:sz w:val="26"/>
          <w:szCs w:val="26"/>
          <w:lang w:eastAsia="ru-RU"/>
        </w:rPr>
      </w:pPr>
    </w:p>
    <w:p w:rsidR="00B60B2C" w:rsidRPr="00EC55F9" w:rsidRDefault="00B60B2C" w:rsidP="00EC55F9">
      <w:pPr>
        <w:spacing w:after="0" w:line="240" w:lineRule="auto"/>
        <w:ind w:firstLine="567"/>
        <w:jc w:val="both"/>
        <w:rPr>
          <w:rFonts w:ascii="Times New Roman" w:eastAsia="Times New Roman" w:hAnsi="Times New Roman"/>
          <w:sz w:val="26"/>
          <w:szCs w:val="26"/>
          <w:lang w:eastAsia="ru-RU"/>
        </w:rPr>
      </w:pPr>
      <w:r w:rsidRPr="00EC55F9">
        <w:rPr>
          <w:rFonts w:ascii="Times New Roman" w:eastAsia="Times New Roman" w:hAnsi="Times New Roman"/>
          <w:sz w:val="26"/>
          <w:szCs w:val="26"/>
          <w:lang w:eastAsia="ru-RU"/>
        </w:rPr>
        <w:t>Для эффективного формирования антикоррупционного мировоззрения у учащихся необходимо проводить различные мероприятия во внеурочное 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 В случаях отсутствия такой возможности подобные ситуации необходимо моделировать в имеющихся условиях с привлечением максимального объема ресурсов.</w:t>
      </w:r>
    </w:p>
    <w:p w:rsidR="00B60B2C" w:rsidRPr="00EC55F9" w:rsidRDefault="00B60B2C" w:rsidP="00EC55F9">
      <w:pPr>
        <w:spacing w:after="0" w:line="240" w:lineRule="auto"/>
        <w:ind w:firstLine="567"/>
        <w:jc w:val="both"/>
        <w:rPr>
          <w:rFonts w:ascii="Times New Roman" w:eastAsia="Times New Roman" w:hAnsi="Times New Roman"/>
          <w:sz w:val="26"/>
          <w:szCs w:val="26"/>
          <w:lang w:eastAsia="ru-RU"/>
        </w:rPr>
      </w:pPr>
      <w:r w:rsidRPr="00EC55F9">
        <w:rPr>
          <w:rFonts w:ascii="Times New Roman" w:eastAsia="Times New Roman" w:hAnsi="Times New Roman"/>
          <w:sz w:val="26"/>
          <w:szCs w:val="26"/>
          <w:lang w:eastAsia="ru-RU"/>
        </w:rPr>
        <w:t>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случае,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B60B2C" w:rsidRPr="00EC55F9" w:rsidRDefault="00B60B2C" w:rsidP="00EC55F9">
      <w:pPr>
        <w:spacing w:after="0" w:line="240" w:lineRule="auto"/>
        <w:ind w:firstLine="567"/>
        <w:jc w:val="both"/>
        <w:rPr>
          <w:rFonts w:ascii="Times New Roman" w:eastAsia="Times New Roman" w:hAnsi="Times New Roman"/>
          <w:sz w:val="26"/>
          <w:szCs w:val="26"/>
          <w:lang w:eastAsia="ru-RU"/>
        </w:rPr>
      </w:pPr>
      <w:r w:rsidRPr="00EC55F9">
        <w:rPr>
          <w:rFonts w:ascii="Times New Roman" w:eastAsia="Times New Roman" w:hAnsi="Times New Roman"/>
          <w:sz w:val="26"/>
          <w:szCs w:val="26"/>
          <w:lang w:eastAsia="ru-RU"/>
        </w:rPr>
        <w:t>Следует отметить, что в процессе проведения таких внеурочных занятий формируется не только антикоррупционное мировоззрение учащихся, но и укрепляются знания по тем дисциплинам, которые применимы в данной ситуации. Например, если студент, работающий в юридической клинике, получает вводную от своего куратора по указанной выше схеме, он, прежде всего, решает юридическую проблему, а неприязненное отношение к проявлениям коррупции формируется параллельно.</w:t>
      </w:r>
    </w:p>
    <w:p w:rsidR="00B60B2C" w:rsidRPr="00EC55F9" w:rsidRDefault="00B60B2C" w:rsidP="00EC55F9">
      <w:pPr>
        <w:spacing w:after="0" w:line="240" w:lineRule="auto"/>
        <w:ind w:firstLine="567"/>
        <w:jc w:val="both"/>
        <w:rPr>
          <w:rFonts w:ascii="Times New Roman" w:eastAsia="Times New Roman" w:hAnsi="Times New Roman"/>
          <w:sz w:val="26"/>
          <w:szCs w:val="26"/>
          <w:lang w:eastAsia="ru-RU"/>
        </w:rPr>
      </w:pPr>
      <w:r w:rsidRPr="00EC55F9">
        <w:rPr>
          <w:rFonts w:ascii="Times New Roman" w:eastAsia="Times New Roman" w:hAnsi="Times New Roman"/>
          <w:sz w:val="26"/>
          <w:szCs w:val="26"/>
          <w:lang w:eastAsia="ru-RU"/>
        </w:rPr>
        <w:t>Высокую степень эффективности имеют и те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уголовно-исполнительной системы и др.</w:t>
      </w:r>
    </w:p>
    <w:p w:rsidR="00B60B2C" w:rsidRPr="00EC55F9" w:rsidRDefault="00B60B2C" w:rsidP="00EC55F9">
      <w:pPr>
        <w:spacing w:after="0" w:line="240" w:lineRule="auto"/>
        <w:ind w:firstLine="567"/>
        <w:jc w:val="both"/>
        <w:rPr>
          <w:rFonts w:ascii="Times New Roman" w:eastAsia="Times New Roman" w:hAnsi="Times New Roman"/>
          <w:sz w:val="26"/>
          <w:szCs w:val="26"/>
          <w:lang w:eastAsia="ru-RU"/>
        </w:rPr>
      </w:pPr>
      <w:r w:rsidRPr="00EC55F9">
        <w:rPr>
          <w:rFonts w:ascii="Times New Roman" w:eastAsia="Times New Roman" w:hAnsi="Times New Roman"/>
          <w:sz w:val="26"/>
          <w:szCs w:val="26"/>
          <w:lang w:eastAsia="ru-RU"/>
        </w:rPr>
        <w:t>Кроме того, во внеурочное время можно предусмотреть посещение государств с передовыми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студентов и школьников с государственными служащими таких стран, предметом которых было бы обсуждение проблем коррупции в данном регионе. По статистическим данным независимых организаций, к таким государствам относятся скандинавские и западноевропейские страны</w:t>
      </w:r>
      <w:r w:rsidRPr="00EC55F9">
        <w:rPr>
          <w:rFonts w:ascii="Times New Roman" w:eastAsia="Times New Roman" w:hAnsi="Times New Roman"/>
          <w:sz w:val="26"/>
          <w:szCs w:val="26"/>
          <w:vertAlign w:val="superscript"/>
          <w:lang w:eastAsia="ru-RU"/>
        </w:rPr>
        <w:footnoteReference w:id="2"/>
      </w:r>
      <w:r w:rsidRPr="00EC55F9">
        <w:rPr>
          <w:rFonts w:ascii="Times New Roman" w:eastAsia="Times New Roman" w:hAnsi="Times New Roman"/>
          <w:sz w:val="26"/>
          <w:szCs w:val="26"/>
          <w:lang w:eastAsia="ru-RU"/>
        </w:rPr>
        <w:t xml:space="preserve">. 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w:t>
      </w:r>
      <w:r w:rsidRPr="00EC55F9">
        <w:rPr>
          <w:rFonts w:ascii="Times New Roman" w:eastAsia="Times New Roman" w:hAnsi="Times New Roman"/>
          <w:sz w:val="26"/>
          <w:szCs w:val="26"/>
          <w:lang w:eastAsia="ru-RU"/>
        </w:rPr>
        <w:lastRenderedPageBreak/>
        <w:t>вреде коррупции более правдоподобно и красноречиво расскажут те, кто в своей профессиональной деятельности так или иначе с ней сталкиваются.</w:t>
      </w:r>
    </w:p>
    <w:tbl>
      <w:tblPr>
        <w:tblpPr w:leftFromText="180" w:rightFromText="180" w:vertAnchor="text" w:horzAnchor="margin" w:tblpY="-239"/>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701"/>
        <w:gridCol w:w="1418"/>
        <w:gridCol w:w="992"/>
        <w:gridCol w:w="2693"/>
        <w:gridCol w:w="2529"/>
      </w:tblGrid>
      <w:tr w:rsidR="00B60B2C" w:rsidRPr="00164A1E" w:rsidTr="00EC55F9">
        <w:tc>
          <w:tcPr>
            <w:tcW w:w="675"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lastRenderedPageBreak/>
              <w:t>№</w:t>
            </w:r>
          </w:p>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п/п</w:t>
            </w:r>
          </w:p>
        </w:tc>
        <w:tc>
          <w:tcPr>
            <w:tcW w:w="1701"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Название мероприятия</w:t>
            </w:r>
          </w:p>
        </w:tc>
        <w:tc>
          <w:tcPr>
            <w:tcW w:w="1418"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Форма мероприятия</w:t>
            </w:r>
          </w:p>
        </w:tc>
        <w:tc>
          <w:tcPr>
            <w:tcW w:w="992"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Продолжительность</w:t>
            </w:r>
          </w:p>
        </w:tc>
        <w:tc>
          <w:tcPr>
            <w:tcW w:w="2693"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Содержание</w:t>
            </w:r>
          </w:p>
        </w:tc>
        <w:tc>
          <w:tcPr>
            <w:tcW w:w="2529"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Результат мероприятия (что сформировано)</w:t>
            </w:r>
          </w:p>
        </w:tc>
      </w:tr>
      <w:tr w:rsidR="00B60B2C" w:rsidRPr="00164A1E" w:rsidTr="00EC55F9">
        <w:tc>
          <w:tcPr>
            <w:tcW w:w="675"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1</w:t>
            </w:r>
          </w:p>
        </w:tc>
        <w:tc>
          <w:tcPr>
            <w:tcW w:w="1701"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Осуществление практической деятельности</w:t>
            </w:r>
          </w:p>
        </w:tc>
        <w:tc>
          <w:tcPr>
            <w:tcW w:w="1418"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Деловая игра</w:t>
            </w:r>
          </w:p>
        </w:tc>
        <w:tc>
          <w:tcPr>
            <w:tcW w:w="992"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4 часа</w:t>
            </w:r>
          </w:p>
        </w:tc>
        <w:tc>
          <w:tcPr>
            <w:tcW w:w="2693"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Учащийся получает задачу от своего куратора, решение которой возможно, в том числе с использованием коррупционных схем. Студент или школьник принимает необходимое решение, разрешает ситуацию. Куратор оценивает действия своего подопечного и дает необходимые комментарии.</w:t>
            </w:r>
          </w:p>
        </w:tc>
        <w:tc>
          <w:tcPr>
            <w:tcW w:w="2529"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В результате учащийся понимает, в каких случаях может возникнуть опасность коррупционного проявления, в дальнейшем будет стремиться ее избегать.</w:t>
            </w:r>
          </w:p>
        </w:tc>
      </w:tr>
      <w:tr w:rsidR="00B60B2C" w:rsidRPr="00164A1E" w:rsidTr="00EC55F9">
        <w:tc>
          <w:tcPr>
            <w:tcW w:w="675"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2</w:t>
            </w:r>
          </w:p>
        </w:tc>
        <w:tc>
          <w:tcPr>
            <w:tcW w:w="1701"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Изучение зарубежного опыта</w:t>
            </w:r>
          </w:p>
        </w:tc>
        <w:tc>
          <w:tcPr>
            <w:tcW w:w="1418"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Заграничный экскурсионный отдых с параллельным проведением встреч с представителями государственных органов</w:t>
            </w:r>
          </w:p>
        </w:tc>
        <w:tc>
          <w:tcPr>
            <w:tcW w:w="992"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5 дней</w:t>
            </w:r>
          </w:p>
        </w:tc>
        <w:tc>
          <w:tcPr>
            <w:tcW w:w="2693"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Учащиеся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студенты и школьники обсуждают проблемы коррупции, перенимают передовой опыт соответствующих государств, выступают с докладами по предмету соответствующих встреч.</w:t>
            </w:r>
          </w:p>
        </w:tc>
        <w:tc>
          <w:tcPr>
            <w:tcW w:w="2529"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Учащиеся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такого опыта в России.</w:t>
            </w:r>
          </w:p>
        </w:tc>
      </w:tr>
      <w:tr w:rsidR="00B60B2C" w:rsidRPr="00164A1E" w:rsidTr="00EC55F9">
        <w:tc>
          <w:tcPr>
            <w:tcW w:w="675"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3</w:t>
            </w:r>
          </w:p>
        </w:tc>
        <w:tc>
          <w:tcPr>
            <w:tcW w:w="1701"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 xml:space="preserve">Знакомство с работой российских органов государственной власти и местного самоуправления </w:t>
            </w:r>
          </w:p>
        </w:tc>
        <w:tc>
          <w:tcPr>
            <w:tcW w:w="1418"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Встречи с должностными лицами</w:t>
            </w:r>
          </w:p>
        </w:tc>
        <w:tc>
          <w:tcPr>
            <w:tcW w:w="992"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4 часа</w:t>
            </w:r>
          </w:p>
        </w:tc>
        <w:tc>
          <w:tcPr>
            <w:tcW w:w="2693"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 xml:space="preserve">Обучающиеся принимают участие во встречах с должностными лицами разного уровня, в рамках которых знакомятся с особенностями работы чиновников, деятельность которых подвержена коррупционным рискам. Обсуждают проблемы коррупции в России, выступают с </w:t>
            </w:r>
            <w:r w:rsidRPr="00164A1E">
              <w:rPr>
                <w:rFonts w:ascii="Times New Roman" w:eastAsia="Times New Roman" w:hAnsi="Times New Roman" w:cs="Calibri"/>
                <w:sz w:val="24"/>
              </w:rPr>
              <w:lastRenderedPageBreak/>
              <w:t>докладами по предмету встречи, участвуют в дискуссии.</w:t>
            </w:r>
          </w:p>
        </w:tc>
        <w:tc>
          <w:tcPr>
            <w:tcW w:w="2529"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lastRenderedPageBreak/>
              <w:t>Студенты и школьники получают общее представление о работе государственных и муниципальных органов, узнают о вреде конфликта интересов, осознают необходимость преодоления коррупционных рисков.</w:t>
            </w:r>
          </w:p>
        </w:tc>
      </w:tr>
      <w:tr w:rsidR="00B60B2C" w:rsidRPr="00164A1E" w:rsidTr="00EC55F9">
        <w:tc>
          <w:tcPr>
            <w:tcW w:w="675"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lastRenderedPageBreak/>
              <w:t>4</w:t>
            </w:r>
          </w:p>
        </w:tc>
        <w:tc>
          <w:tcPr>
            <w:tcW w:w="1701"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Патриотическое воспитание</w:t>
            </w:r>
          </w:p>
        </w:tc>
        <w:tc>
          <w:tcPr>
            <w:tcW w:w="1418"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Встречи с ветеранами</w:t>
            </w:r>
          </w:p>
        </w:tc>
        <w:tc>
          <w:tcPr>
            <w:tcW w:w="992"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4 часа</w:t>
            </w:r>
          </w:p>
        </w:tc>
        <w:tc>
          <w:tcPr>
            <w:tcW w:w="2693"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Обучающиеся принимают участие во встречах с наиболее уважаемыми пенсионерами правоохранительных органов, участниками боевых действий и др. В процессе проведения таких встреч узнают о положительном опыте прошлого, а также обсуждают современные проблемы коррупции. К таким мероприятиям учащиеся могут готовить выступления по предмету встречи.</w:t>
            </w:r>
          </w:p>
        </w:tc>
        <w:tc>
          <w:tcPr>
            <w:tcW w:w="2529"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Студенты и школьники получают общее представление об организации деятельности, связанной с проявлением коррупции в прошлом. Приходят к пониманию положительных сторон жизни без данного антиобщественного явления.</w:t>
            </w:r>
          </w:p>
        </w:tc>
      </w:tr>
      <w:tr w:rsidR="00B60B2C" w:rsidRPr="00164A1E" w:rsidTr="00EC55F9">
        <w:tc>
          <w:tcPr>
            <w:tcW w:w="675"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5</w:t>
            </w:r>
          </w:p>
        </w:tc>
        <w:tc>
          <w:tcPr>
            <w:tcW w:w="1701"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Знакомство с методами противодействия коррупции</w:t>
            </w:r>
          </w:p>
        </w:tc>
        <w:tc>
          <w:tcPr>
            <w:tcW w:w="1418"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Посещение музеев правоохранительных органов</w:t>
            </w:r>
          </w:p>
        </w:tc>
        <w:tc>
          <w:tcPr>
            <w:tcW w:w="992"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8 часов</w:t>
            </w:r>
          </w:p>
        </w:tc>
        <w:tc>
          <w:tcPr>
            <w:tcW w:w="2693"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Учащиеся организованно посещают музеи органов внутренних дел, служб безопасности, уголовно-исполнительной системы, в рамках проведения которых знакомятся с методами противодействия коррупции.</w:t>
            </w:r>
          </w:p>
        </w:tc>
        <w:tc>
          <w:tcPr>
            <w:tcW w:w="2529" w:type="dxa"/>
          </w:tcPr>
          <w:p w:rsidR="00B60B2C" w:rsidRPr="00164A1E" w:rsidRDefault="00B60B2C" w:rsidP="00EC55F9">
            <w:pPr>
              <w:spacing w:line="240" w:lineRule="auto"/>
              <w:jc w:val="both"/>
              <w:rPr>
                <w:rFonts w:ascii="Times New Roman" w:eastAsia="Times New Roman" w:hAnsi="Times New Roman" w:cs="Calibri"/>
                <w:sz w:val="24"/>
              </w:rPr>
            </w:pPr>
            <w:r w:rsidRPr="00164A1E">
              <w:rPr>
                <w:rFonts w:ascii="Times New Roman" w:eastAsia="Times New Roman" w:hAnsi="Times New Roman" w:cs="Calibri"/>
                <w:sz w:val="24"/>
              </w:rPr>
              <w:t>Формируется правильное восприятие юридического термина неотвратимости наказания за совершенное, в том числе, коррупционное правонарушение.</w:t>
            </w:r>
          </w:p>
        </w:tc>
      </w:tr>
    </w:tbl>
    <w:p w:rsidR="00B60B2C" w:rsidRPr="00EC55F9" w:rsidRDefault="00B60B2C" w:rsidP="00EC55F9">
      <w:pPr>
        <w:spacing w:after="0" w:line="240" w:lineRule="auto"/>
        <w:ind w:firstLine="567"/>
        <w:jc w:val="both"/>
        <w:rPr>
          <w:rFonts w:ascii="Times New Roman" w:eastAsia="Times New Roman" w:hAnsi="Times New Roman"/>
          <w:sz w:val="26"/>
          <w:szCs w:val="26"/>
          <w:lang w:eastAsia="ru-RU"/>
        </w:rPr>
      </w:pPr>
    </w:p>
    <w:p w:rsidR="00B60B2C" w:rsidRPr="00EC55F9" w:rsidRDefault="00B60B2C" w:rsidP="00EC55F9">
      <w:pPr>
        <w:spacing w:after="0" w:line="240" w:lineRule="auto"/>
        <w:ind w:firstLine="567"/>
        <w:jc w:val="both"/>
        <w:rPr>
          <w:rFonts w:ascii="Times New Roman" w:eastAsia="Times New Roman" w:hAnsi="Times New Roman"/>
          <w:sz w:val="26"/>
          <w:szCs w:val="26"/>
          <w:lang w:eastAsia="ru-RU"/>
        </w:rPr>
      </w:pPr>
      <w:r w:rsidRPr="00EC55F9">
        <w:rPr>
          <w:rFonts w:ascii="Times New Roman" w:eastAsia="Times New Roman" w:hAnsi="Times New Roman"/>
          <w:sz w:val="26"/>
          <w:szCs w:val="26"/>
          <w:lang w:eastAsia="ru-RU"/>
        </w:rPr>
        <w:t>Немаловажным направлением внеурочной работы с учащимися по формированию антикоррупционного мировоззрения является патриотическое воспитание. Только сильное государство способно обеспечить наше будущее, а также будущее наших близких. Коррупциогенный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rsidR="00B60B2C" w:rsidRPr="00EC55F9" w:rsidRDefault="00B60B2C" w:rsidP="00EC55F9">
      <w:pPr>
        <w:spacing w:after="0" w:line="240" w:lineRule="auto"/>
        <w:ind w:firstLine="567"/>
        <w:jc w:val="both"/>
        <w:rPr>
          <w:rFonts w:ascii="Times New Roman" w:eastAsia="Times New Roman" w:hAnsi="Times New Roman"/>
          <w:sz w:val="26"/>
          <w:szCs w:val="26"/>
          <w:lang w:eastAsia="ru-RU"/>
        </w:rPr>
      </w:pPr>
      <w:r w:rsidRPr="00EC55F9">
        <w:rPr>
          <w:rFonts w:ascii="Times New Roman" w:eastAsia="Times New Roman" w:hAnsi="Times New Roman"/>
          <w:sz w:val="26"/>
          <w:szCs w:val="26"/>
          <w:lang w:eastAsia="ru-RU"/>
        </w:rPr>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rsidR="00B60B2C" w:rsidRPr="00EC55F9" w:rsidRDefault="00B60B2C" w:rsidP="00EC55F9">
      <w:pPr>
        <w:pStyle w:val="ListParagraph"/>
        <w:ind w:left="0"/>
        <w:rPr>
          <w:b/>
          <w:sz w:val="26"/>
          <w:szCs w:val="26"/>
        </w:rPr>
      </w:pPr>
    </w:p>
    <w:p w:rsidR="00B60B2C" w:rsidRPr="00EC55F9" w:rsidRDefault="00B60B2C" w:rsidP="00EC55F9">
      <w:pPr>
        <w:pStyle w:val="ListParagraph"/>
        <w:numPr>
          <w:ilvl w:val="0"/>
          <w:numId w:val="9"/>
        </w:numPr>
        <w:ind w:left="0" w:firstLine="0"/>
        <w:jc w:val="center"/>
        <w:rPr>
          <w:b/>
          <w:sz w:val="26"/>
          <w:szCs w:val="26"/>
        </w:rPr>
      </w:pPr>
      <w:r w:rsidRPr="00EC55F9">
        <w:rPr>
          <w:b/>
          <w:sz w:val="26"/>
          <w:szCs w:val="26"/>
        </w:rPr>
        <w:lastRenderedPageBreak/>
        <w:t>Антикоррупционное воспитание в рамках реализации образовательных программ высшего образования</w:t>
      </w:r>
    </w:p>
    <w:p w:rsidR="00B60B2C" w:rsidRPr="00EC55F9" w:rsidRDefault="00B60B2C" w:rsidP="00EC55F9">
      <w:pPr>
        <w:pStyle w:val="ListParagraph"/>
        <w:ind w:left="0"/>
        <w:jc w:val="both"/>
        <w:rPr>
          <w:sz w:val="26"/>
          <w:szCs w:val="26"/>
        </w:rPr>
      </w:pPr>
    </w:p>
    <w:p w:rsidR="00B60B2C" w:rsidRPr="00EC55F9" w:rsidRDefault="00B60B2C" w:rsidP="00EC55F9">
      <w:pPr>
        <w:pStyle w:val="ListParagraph"/>
        <w:ind w:left="0" w:firstLine="709"/>
        <w:jc w:val="both"/>
        <w:rPr>
          <w:sz w:val="26"/>
          <w:szCs w:val="26"/>
        </w:rPr>
      </w:pPr>
      <w:r w:rsidRPr="00EC55F9">
        <w:rPr>
          <w:sz w:val="26"/>
          <w:szCs w:val="26"/>
        </w:rPr>
        <w:t>Наиболее эффективным методом воспитательной работы в рамках антикоррупционного воспитания в высшей школе представляется сочетание внеучебных мероприятий с интеграцией «антикоррупционных модулей» в программы дисциплин, предоставляющих возможность развития дискуссии о гражданском сознании, эффективности государственного управления, этических проблемах, политическом развитии и т.п. «Экономия» учебного времени заключается в возможности одновременного решения традиционных задач учебного процесса (формирование отраслевых знаний, умений и навыков) и формирования ценностей нетерпимости к коррупции:</w:t>
      </w:r>
    </w:p>
    <w:p w:rsidR="00B60B2C" w:rsidRPr="00EC55F9" w:rsidRDefault="00B60B2C" w:rsidP="00EC55F9">
      <w:pPr>
        <w:pStyle w:val="ListParagraph"/>
        <w:ind w:left="0" w:firstLine="567"/>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628"/>
      </w:tblGrid>
      <w:tr w:rsidR="00B60B2C" w:rsidRPr="00142FED" w:rsidTr="00EC55F9">
        <w:tc>
          <w:tcPr>
            <w:tcW w:w="3190" w:type="dxa"/>
          </w:tcPr>
          <w:p w:rsidR="00B60B2C" w:rsidRPr="00142FED" w:rsidRDefault="00B60B2C" w:rsidP="00EC55F9">
            <w:pPr>
              <w:pStyle w:val="ListParagraph"/>
              <w:ind w:left="0"/>
              <w:jc w:val="center"/>
              <w:rPr>
                <w:b/>
              </w:rPr>
            </w:pPr>
            <w:r w:rsidRPr="00142FED">
              <w:rPr>
                <w:b/>
              </w:rPr>
              <w:t>Тема занятия</w:t>
            </w:r>
          </w:p>
        </w:tc>
        <w:tc>
          <w:tcPr>
            <w:tcW w:w="3190" w:type="dxa"/>
          </w:tcPr>
          <w:p w:rsidR="00B60B2C" w:rsidRPr="00142FED" w:rsidRDefault="00B60B2C" w:rsidP="00EC55F9">
            <w:pPr>
              <w:pStyle w:val="ListParagraph"/>
              <w:ind w:left="0"/>
              <w:jc w:val="center"/>
              <w:rPr>
                <w:b/>
              </w:rPr>
            </w:pPr>
            <w:r w:rsidRPr="00142FED">
              <w:rPr>
                <w:b/>
              </w:rPr>
              <w:t>Задачи антикоррупционного просвещения</w:t>
            </w:r>
          </w:p>
        </w:tc>
        <w:tc>
          <w:tcPr>
            <w:tcW w:w="3628" w:type="dxa"/>
          </w:tcPr>
          <w:p w:rsidR="00B60B2C" w:rsidRPr="00142FED" w:rsidRDefault="00B60B2C" w:rsidP="00EC55F9">
            <w:pPr>
              <w:pStyle w:val="ListParagraph"/>
              <w:ind w:left="0"/>
              <w:jc w:val="center"/>
              <w:rPr>
                <w:b/>
              </w:rPr>
            </w:pPr>
            <w:r w:rsidRPr="00142FED">
              <w:rPr>
                <w:b/>
              </w:rPr>
              <w:t>Задачи по освоению дисциплины</w:t>
            </w:r>
          </w:p>
        </w:tc>
      </w:tr>
      <w:tr w:rsidR="00B60B2C" w:rsidRPr="00142FED" w:rsidTr="00EC55F9">
        <w:tc>
          <w:tcPr>
            <w:tcW w:w="3190" w:type="dxa"/>
          </w:tcPr>
          <w:p w:rsidR="00B60B2C" w:rsidRPr="00142FED" w:rsidRDefault="00B60B2C" w:rsidP="00EC55F9">
            <w:pPr>
              <w:pStyle w:val="ListParagraph"/>
              <w:ind w:left="0"/>
              <w:jc w:val="both"/>
            </w:pPr>
            <w:r w:rsidRPr="00142FED">
              <w:t>Государственная служба в России</w:t>
            </w:r>
          </w:p>
        </w:tc>
        <w:tc>
          <w:tcPr>
            <w:tcW w:w="3190" w:type="dxa"/>
          </w:tcPr>
          <w:p w:rsidR="00B60B2C" w:rsidRPr="00142FED" w:rsidRDefault="00B60B2C" w:rsidP="00EC55F9">
            <w:pPr>
              <w:pStyle w:val="ListParagraph"/>
              <w:ind w:left="0"/>
              <w:jc w:val="both"/>
            </w:pPr>
            <w:r w:rsidRPr="00142FED">
              <w:t>Ознакомление с коррупционной ситуацией; демонстрация механизмов противодействия коррупции; приобретение знаний об опасности коррупции для общества.</w:t>
            </w:r>
          </w:p>
        </w:tc>
        <w:tc>
          <w:tcPr>
            <w:tcW w:w="3628" w:type="dxa"/>
          </w:tcPr>
          <w:p w:rsidR="00B60B2C" w:rsidRPr="00142FED" w:rsidRDefault="00B60B2C" w:rsidP="00EC55F9">
            <w:pPr>
              <w:pStyle w:val="ListParagraph"/>
              <w:ind w:left="0"/>
              <w:jc w:val="both"/>
            </w:pPr>
            <w:r w:rsidRPr="00142FED">
              <w:t>Получение знаний о понятиях конфликта интересов на государственной  службе, личной заинтересованности государственного  служащего; изучение порядка урегулирования конфликта интересов.</w:t>
            </w:r>
          </w:p>
        </w:tc>
      </w:tr>
    </w:tbl>
    <w:p w:rsidR="00B60B2C" w:rsidRPr="00EC55F9" w:rsidRDefault="00B60B2C" w:rsidP="00EC55F9">
      <w:pPr>
        <w:pStyle w:val="ListParagraph"/>
        <w:ind w:left="0"/>
        <w:jc w:val="both"/>
        <w:rPr>
          <w:sz w:val="26"/>
          <w:szCs w:val="26"/>
        </w:rPr>
      </w:pPr>
    </w:p>
    <w:p w:rsidR="00B60B2C" w:rsidRPr="00EC55F9" w:rsidRDefault="00B60B2C" w:rsidP="00EC55F9">
      <w:pPr>
        <w:pStyle w:val="ListParagraph"/>
        <w:ind w:left="0" w:firstLine="709"/>
        <w:jc w:val="both"/>
        <w:rPr>
          <w:sz w:val="26"/>
          <w:szCs w:val="26"/>
        </w:rPr>
      </w:pPr>
      <w:r w:rsidRPr="00EC55F9">
        <w:rPr>
          <w:sz w:val="26"/>
          <w:szCs w:val="26"/>
        </w:rPr>
        <w:t>К основным методам антикоррупционного воспитания при реализации образовательных программ следует отнести:</w:t>
      </w:r>
    </w:p>
    <w:p w:rsidR="00B60B2C" w:rsidRPr="00EC55F9" w:rsidRDefault="00B60B2C" w:rsidP="00EC55F9">
      <w:pPr>
        <w:pStyle w:val="ListParagraph"/>
        <w:ind w:left="0" w:firstLine="709"/>
        <w:jc w:val="both"/>
        <w:rPr>
          <w:sz w:val="26"/>
          <w:szCs w:val="26"/>
        </w:rPr>
      </w:pPr>
      <w:r w:rsidRPr="00EC55F9">
        <w:rPr>
          <w:sz w:val="26"/>
          <w:szCs w:val="26"/>
        </w:rPr>
        <w:t>- обновление образовательных программ с целью внесения в рабочие программы дисциплин дополнительных тематических модулей, посвященных проблемам противодействия коррупции и антикоррупционному просвещению;</w:t>
      </w:r>
    </w:p>
    <w:p w:rsidR="00B60B2C" w:rsidRPr="00EC55F9" w:rsidRDefault="00B60B2C" w:rsidP="00EC55F9">
      <w:pPr>
        <w:pStyle w:val="ListParagraph"/>
        <w:ind w:left="0" w:firstLine="709"/>
        <w:jc w:val="both"/>
        <w:rPr>
          <w:sz w:val="26"/>
          <w:szCs w:val="26"/>
        </w:rPr>
      </w:pPr>
      <w:r w:rsidRPr="00EC55F9">
        <w:rPr>
          <w:sz w:val="26"/>
          <w:szCs w:val="26"/>
        </w:rPr>
        <w:t>- обновление образовательных программ с целью развития и дополнения отраслевых (дисциплинарных) тем, в рамках которых рассматриваются факторы и условия существования коррупции, механизмы борьбы с ней;</w:t>
      </w:r>
    </w:p>
    <w:p w:rsidR="00B60B2C" w:rsidRPr="00EC55F9" w:rsidRDefault="00B60B2C" w:rsidP="00EC55F9">
      <w:pPr>
        <w:pStyle w:val="ListParagraph"/>
        <w:ind w:left="0" w:firstLine="709"/>
        <w:jc w:val="both"/>
        <w:rPr>
          <w:sz w:val="26"/>
          <w:szCs w:val="26"/>
        </w:rPr>
      </w:pPr>
      <w:r w:rsidRPr="00EC55F9">
        <w:rPr>
          <w:sz w:val="26"/>
          <w:szCs w:val="26"/>
        </w:rPr>
        <w:t>- планирование и реализация внеучебных мероприятий, организуемых образовательной организацией для популяризации антикоррупционных ценностей (конкурсы, семинары, акции);</w:t>
      </w:r>
    </w:p>
    <w:p w:rsidR="00B60B2C" w:rsidRPr="00EC55F9" w:rsidRDefault="00B60B2C" w:rsidP="00EC55F9">
      <w:pPr>
        <w:pStyle w:val="ListParagraph"/>
        <w:ind w:left="0" w:firstLine="709"/>
        <w:jc w:val="both"/>
        <w:rPr>
          <w:b/>
          <w:sz w:val="26"/>
          <w:szCs w:val="26"/>
        </w:rPr>
      </w:pPr>
      <w:r w:rsidRPr="00EC55F9">
        <w:rPr>
          <w:sz w:val="26"/>
          <w:szCs w:val="26"/>
        </w:rPr>
        <w:t>- участие в акциях и мероприятиях общественных объединений, целью которых является антикоррупционное просвещение и противодействие коррупции.</w:t>
      </w:r>
    </w:p>
    <w:p w:rsidR="00B60B2C" w:rsidRPr="00EC55F9" w:rsidRDefault="00B60B2C" w:rsidP="00EC55F9">
      <w:pPr>
        <w:pStyle w:val="ListParagraph"/>
        <w:ind w:left="0" w:firstLine="709"/>
        <w:jc w:val="both"/>
        <w:rPr>
          <w:sz w:val="26"/>
          <w:szCs w:val="26"/>
        </w:rPr>
      </w:pPr>
      <w:r w:rsidRPr="00EC55F9">
        <w:rPr>
          <w:sz w:val="26"/>
          <w:szCs w:val="26"/>
        </w:rPr>
        <w:t>Развитие антикоррупционной тематики в дисциплинах образовательной программы может иметь более явный, или более скрытый, завуалированный, характер. Так, в содержание рабочей программы дисциплины могут быть внесены такие «открытые» дидактические единицы как понятие коррупции и круг коррупционных преступлений, последствия коррупции, причины появления коррупции, методы и механизмы противодействия коррупции. В то же время, воспитание антикоррупционного мировоззрения может осуществляться при рассмотрении таких вопросов как цели личностного развития человека, система социальных норм (в т.ч. норм морали), соотношение морали и права, защита прав и законных интересов гражданина, обязанности государственного служащего, причины преступности, где антикоррупционная тематика не имеет «титульного» значения.</w:t>
      </w:r>
    </w:p>
    <w:p w:rsidR="00B60B2C" w:rsidRPr="00EC55F9" w:rsidRDefault="00B60B2C" w:rsidP="00EC55F9">
      <w:pPr>
        <w:pStyle w:val="ListParagraph"/>
        <w:ind w:left="0" w:firstLine="709"/>
        <w:jc w:val="both"/>
        <w:rPr>
          <w:sz w:val="26"/>
          <w:szCs w:val="26"/>
        </w:rPr>
      </w:pPr>
      <w:r w:rsidRPr="00EC55F9">
        <w:rPr>
          <w:sz w:val="26"/>
          <w:szCs w:val="26"/>
        </w:rPr>
        <w:t xml:space="preserve">Содержательная характеристика воспитания антикоррупционного мировоззрения у обучающегося включает такие элементы как трансляция знаний (например, о понятии и признаках коррупции, механизмах борьбы с ней), установка ценностных ориентиров </w:t>
      </w:r>
      <w:r w:rsidRPr="00EC55F9">
        <w:rPr>
          <w:sz w:val="26"/>
          <w:szCs w:val="26"/>
        </w:rPr>
        <w:lastRenderedPageBreak/>
        <w:t>(понимание вреда коррупции на понятном для обучающегося примере, обсуждение с целью формирования негативной оценки коррупционного поведения), привитие практических навыков антикоррупционной деятельности (в рамках общественной инициативы), разрушение неверных стереотипов и представлений о коррупции (преодоление безразличия к проблемам коррупции), обоснование несовместимости коррупции и эффективной профессиональной деятельности, к освоению которой стремится обучающийся.</w:t>
      </w:r>
    </w:p>
    <w:p w:rsidR="00B60B2C" w:rsidRPr="00EC55F9" w:rsidRDefault="00B60B2C" w:rsidP="00EC55F9">
      <w:pPr>
        <w:pStyle w:val="ListParagraph"/>
        <w:ind w:left="0" w:firstLine="709"/>
        <w:jc w:val="both"/>
        <w:rPr>
          <w:sz w:val="26"/>
          <w:szCs w:val="26"/>
        </w:rPr>
      </w:pPr>
      <w:r w:rsidRPr="00EC55F9">
        <w:rPr>
          <w:sz w:val="26"/>
          <w:szCs w:val="26"/>
        </w:rPr>
        <w:t>Эффективность антикоррупционного просвещения основывается на правильном подборе аргументов, социальных ориентиров и ценностей, наиболее близких и знакомых для обучающегося с учетом его возрастных, психофизических и иных особенностей. Нетерпимость к коррупции формируется с учетом субъективной ценности фактора, подвергаемого негативному воздействию: нарушения справедливости, нарушения установленного законом порядка, посягательства на принципы профессионализма, несоответствие статусу социальной элиты, и т.п. Вполне вероятно, что каждый из этих аргументов в отдельности может не быть адекватно воспринят. Так, например, негативное отношение к текущей политике законодателя, которая, по мнению обучающегося, недостаточно учитывает его права и интересы, может послужить причиной безразличного отношения к коррупции как к нарушению формальной нормы закона.</w:t>
      </w:r>
    </w:p>
    <w:p w:rsidR="00B60B2C" w:rsidRPr="00EC55F9" w:rsidRDefault="00B60B2C" w:rsidP="00EC55F9">
      <w:pPr>
        <w:pStyle w:val="ListParagraph"/>
        <w:ind w:left="0" w:firstLine="709"/>
        <w:jc w:val="both"/>
        <w:rPr>
          <w:sz w:val="26"/>
          <w:szCs w:val="26"/>
        </w:rPr>
      </w:pPr>
      <w:r w:rsidRPr="00EC55F9">
        <w:rPr>
          <w:sz w:val="26"/>
          <w:szCs w:val="26"/>
        </w:rPr>
        <w:t xml:space="preserve">Представляется необходимым также избежать навязывания позиции педагога как «истины в последней инстанции», т.к. в рамках рассмотрения коррупции как социального фактора наиболее результативен равноправный, интерактивный диалог, способствующий развитию дискуссии, рассмотрению конкретных ситуаций (кейсов). Наиболее важно не запоминание и ретрансляция «правильных» ответов на вопросы о законодательном регулировании или полномочиях должностных лиц, а самостоятельный поиск обучающимся той позиции, к которой ведет его логика учебного занятия и которая, в конечном итоге, станет основой его личного отношения к коррупции в условиях реальной жизни – когда нужно будет сделать выбор. </w:t>
      </w:r>
    </w:p>
    <w:p w:rsidR="00B60B2C" w:rsidRPr="00EC55F9" w:rsidRDefault="00B60B2C" w:rsidP="00EC55F9">
      <w:pPr>
        <w:pStyle w:val="ListParagraph"/>
        <w:ind w:left="0" w:firstLine="709"/>
        <w:jc w:val="both"/>
        <w:rPr>
          <w:sz w:val="26"/>
          <w:szCs w:val="26"/>
        </w:rPr>
      </w:pPr>
      <w:r w:rsidRPr="00EC55F9">
        <w:rPr>
          <w:sz w:val="26"/>
          <w:szCs w:val="26"/>
        </w:rPr>
        <w:t xml:space="preserve">Тематика и формат аудиторных занятий, самостоятельной работы и внеучебных мероприятий определяются с учетом специфики уровня образования, направления подготовки (специальности) и могут включать: </w:t>
      </w:r>
    </w:p>
    <w:p w:rsidR="00B60B2C" w:rsidRPr="00EC55F9" w:rsidRDefault="00B60B2C" w:rsidP="00EC55F9">
      <w:pPr>
        <w:pStyle w:val="ListParagraph"/>
        <w:ind w:left="0" w:firstLine="709"/>
        <w:jc w:val="both"/>
        <w:rPr>
          <w:sz w:val="26"/>
          <w:szCs w:val="26"/>
        </w:rPr>
      </w:pPr>
      <w:r w:rsidRPr="00EC55F9">
        <w:rPr>
          <w:sz w:val="26"/>
          <w:szCs w:val="26"/>
        </w:rPr>
        <w:t>- просмотр видеоматериалов, связанных с работой должностного лица или реализацией полномочий государственного органа;</w:t>
      </w:r>
    </w:p>
    <w:p w:rsidR="00B60B2C" w:rsidRPr="00EC55F9" w:rsidRDefault="00B60B2C" w:rsidP="00EC55F9">
      <w:pPr>
        <w:pStyle w:val="ListParagraph"/>
        <w:ind w:left="0" w:firstLine="709"/>
        <w:jc w:val="both"/>
        <w:rPr>
          <w:sz w:val="26"/>
          <w:szCs w:val="26"/>
        </w:rPr>
      </w:pPr>
      <w:r w:rsidRPr="00EC55F9">
        <w:rPr>
          <w:sz w:val="26"/>
          <w:szCs w:val="26"/>
        </w:rPr>
        <w:t>- мастер-класс представителя правоохранительного или контрольного (надзорного) органа;</w:t>
      </w:r>
    </w:p>
    <w:p w:rsidR="00B60B2C" w:rsidRPr="00EC55F9" w:rsidRDefault="00B60B2C" w:rsidP="00EC55F9">
      <w:pPr>
        <w:pStyle w:val="ListParagraph"/>
        <w:ind w:left="0" w:firstLine="709"/>
        <w:jc w:val="both"/>
        <w:rPr>
          <w:sz w:val="26"/>
          <w:szCs w:val="26"/>
        </w:rPr>
      </w:pPr>
      <w:r w:rsidRPr="00EC55F9">
        <w:rPr>
          <w:sz w:val="26"/>
          <w:szCs w:val="26"/>
        </w:rPr>
        <w:t>- подготовку презентации на выбранную тему;</w:t>
      </w:r>
    </w:p>
    <w:p w:rsidR="00B60B2C" w:rsidRPr="00EC55F9" w:rsidRDefault="00B60B2C" w:rsidP="00EC55F9">
      <w:pPr>
        <w:pStyle w:val="ListParagraph"/>
        <w:ind w:left="0" w:firstLine="709"/>
        <w:jc w:val="both"/>
        <w:rPr>
          <w:sz w:val="26"/>
          <w:szCs w:val="26"/>
        </w:rPr>
      </w:pPr>
      <w:r w:rsidRPr="00EC55F9">
        <w:rPr>
          <w:sz w:val="26"/>
          <w:szCs w:val="26"/>
        </w:rPr>
        <w:t>- съемку видеокейса и презентацию его на занятии;</w:t>
      </w:r>
    </w:p>
    <w:p w:rsidR="00B60B2C" w:rsidRPr="00EC55F9" w:rsidRDefault="00B60B2C" w:rsidP="00EC55F9">
      <w:pPr>
        <w:pStyle w:val="ListParagraph"/>
        <w:ind w:left="0" w:firstLine="709"/>
        <w:jc w:val="both"/>
        <w:rPr>
          <w:sz w:val="26"/>
          <w:szCs w:val="26"/>
        </w:rPr>
      </w:pPr>
      <w:r w:rsidRPr="00EC55F9">
        <w:rPr>
          <w:sz w:val="26"/>
          <w:szCs w:val="26"/>
        </w:rPr>
        <w:t>- сбор статистических материалов, анализ материалов СМИ.</w:t>
      </w:r>
    </w:p>
    <w:p w:rsidR="00EC55F9" w:rsidRPr="00EC55F9" w:rsidRDefault="00EC55F9" w:rsidP="00EC55F9">
      <w:pPr>
        <w:pStyle w:val="ListParagraph"/>
        <w:ind w:left="0" w:firstLine="567"/>
        <w:rPr>
          <w:b/>
          <w:sz w:val="26"/>
          <w:szCs w:val="26"/>
        </w:rPr>
      </w:pPr>
    </w:p>
    <w:p w:rsidR="00B60B2C" w:rsidRPr="00EC55F9" w:rsidRDefault="00B60B2C" w:rsidP="00EC55F9">
      <w:pPr>
        <w:pStyle w:val="ListParagraph"/>
        <w:numPr>
          <w:ilvl w:val="0"/>
          <w:numId w:val="9"/>
        </w:numPr>
        <w:ind w:left="0" w:firstLine="0"/>
        <w:jc w:val="center"/>
        <w:rPr>
          <w:b/>
          <w:sz w:val="26"/>
          <w:szCs w:val="26"/>
          <w:lang w:val="en-US"/>
        </w:rPr>
      </w:pPr>
      <w:r w:rsidRPr="00EC55F9">
        <w:rPr>
          <w:b/>
          <w:sz w:val="26"/>
          <w:szCs w:val="26"/>
        </w:rPr>
        <w:t>Справочный материал для преподавателей</w:t>
      </w:r>
    </w:p>
    <w:p w:rsidR="00B60B2C" w:rsidRPr="00EC55F9" w:rsidRDefault="00B60B2C" w:rsidP="00EC55F9">
      <w:pPr>
        <w:spacing w:after="0" w:line="240" w:lineRule="auto"/>
        <w:jc w:val="center"/>
        <w:rPr>
          <w:rFonts w:ascii="Times New Roman" w:hAnsi="Times New Roman"/>
          <w:b/>
          <w:sz w:val="26"/>
          <w:szCs w:val="26"/>
        </w:rPr>
      </w:pPr>
      <w:r w:rsidRPr="00EC55F9">
        <w:rPr>
          <w:rFonts w:ascii="Times New Roman" w:hAnsi="Times New Roman"/>
          <w:b/>
          <w:sz w:val="26"/>
          <w:szCs w:val="26"/>
        </w:rPr>
        <w:t>О понятии коррупции</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xml:space="preserve">Формирование негативного отношения к различным формам проявления коррупции в обществе существенно затруднено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w:t>
      </w:r>
      <w:r w:rsidRPr="00EC55F9">
        <w:rPr>
          <w:rFonts w:ascii="Times New Roman" w:hAnsi="Times New Roman"/>
          <w:sz w:val="26"/>
          <w:szCs w:val="26"/>
        </w:rPr>
        <w:lastRenderedPageBreak/>
        <w:t xml:space="preserve">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 </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В соответствии с положениями Федерального закона «О противодействии коррупции»</w:t>
      </w:r>
      <w:r w:rsidRPr="00EC55F9">
        <w:rPr>
          <w:rStyle w:val="a4"/>
          <w:rFonts w:ascii="Times New Roman" w:hAnsi="Times New Roman"/>
          <w:sz w:val="26"/>
          <w:szCs w:val="26"/>
        </w:rPr>
        <w:footnoteReference w:id="3"/>
      </w:r>
      <w:r w:rsidRPr="00EC55F9">
        <w:rPr>
          <w:rFonts w:ascii="Times New Roman" w:hAnsi="Times New Roman"/>
          <w:sz w:val="26"/>
          <w:szCs w:val="26"/>
        </w:rPr>
        <w:t>, понятие коррупции включает в себя: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гражданином своего должностного положения вопреки законным интересам общества и государства в целях получения выгоды для себя или для третьих лиц (в том числе в интересах организаций).</w:t>
      </w:r>
    </w:p>
    <w:p w:rsidR="00B60B2C" w:rsidRPr="00EC55F9" w:rsidRDefault="00B60B2C" w:rsidP="00EC55F9">
      <w:pPr>
        <w:spacing w:after="0" w:line="240" w:lineRule="auto"/>
        <w:ind w:firstLine="567"/>
        <w:jc w:val="both"/>
        <w:rPr>
          <w:rFonts w:ascii="Times New Roman" w:hAnsi="Times New Roman"/>
          <w:sz w:val="26"/>
          <w:szCs w:val="2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6710"/>
      </w:tblGrid>
      <w:tr w:rsidR="00B60B2C" w:rsidRPr="00142FED" w:rsidTr="00EC55F9">
        <w:tc>
          <w:tcPr>
            <w:tcW w:w="3190" w:type="dxa"/>
            <w:vAlign w:val="center"/>
          </w:tcPr>
          <w:p w:rsidR="00B60B2C" w:rsidRPr="00142FED" w:rsidRDefault="00B60B2C" w:rsidP="00EC55F9">
            <w:pPr>
              <w:spacing w:line="240" w:lineRule="auto"/>
              <w:jc w:val="center"/>
              <w:rPr>
                <w:rFonts w:ascii="Times New Roman" w:eastAsia="Times New Roman" w:hAnsi="Times New Roman"/>
                <w:b/>
                <w:sz w:val="24"/>
                <w:szCs w:val="24"/>
              </w:rPr>
            </w:pPr>
            <w:r w:rsidRPr="00142FED">
              <w:rPr>
                <w:rFonts w:ascii="Times New Roman" w:eastAsia="Times New Roman" w:hAnsi="Times New Roman"/>
                <w:b/>
                <w:sz w:val="24"/>
                <w:szCs w:val="24"/>
              </w:rPr>
              <w:t>Вид коррупционного поведения</w:t>
            </w:r>
          </w:p>
        </w:tc>
        <w:tc>
          <w:tcPr>
            <w:tcW w:w="6710" w:type="dxa"/>
            <w:vAlign w:val="center"/>
          </w:tcPr>
          <w:p w:rsidR="00B60B2C" w:rsidRPr="00142FED" w:rsidRDefault="00B60B2C" w:rsidP="00EC55F9">
            <w:pPr>
              <w:spacing w:line="240" w:lineRule="auto"/>
              <w:jc w:val="center"/>
              <w:rPr>
                <w:rFonts w:ascii="Times New Roman" w:eastAsia="Times New Roman" w:hAnsi="Times New Roman"/>
                <w:b/>
                <w:sz w:val="24"/>
                <w:szCs w:val="24"/>
              </w:rPr>
            </w:pPr>
            <w:r w:rsidRPr="00142FED">
              <w:rPr>
                <w:rFonts w:ascii="Times New Roman" w:eastAsia="Times New Roman" w:hAnsi="Times New Roman"/>
                <w:b/>
                <w:sz w:val="24"/>
                <w:szCs w:val="24"/>
              </w:rPr>
              <w:t>Содержание коррупционного поведения</w:t>
            </w:r>
          </w:p>
        </w:tc>
      </w:tr>
      <w:tr w:rsidR="00B60B2C" w:rsidRPr="00142FED" w:rsidTr="00EC55F9">
        <w:tc>
          <w:tcPr>
            <w:tcW w:w="3190" w:type="dxa"/>
          </w:tcPr>
          <w:p w:rsidR="00B60B2C" w:rsidRPr="00142FED" w:rsidRDefault="00B60B2C" w:rsidP="00EC55F9">
            <w:pPr>
              <w:spacing w:line="240" w:lineRule="auto"/>
              <w:jc w:val="both"/>
              <w:rPr>
                <w:rFonts w:ascii="Times New Roman" w:eastAsia="Times New Roman" w:hAnsi="Times New Roman"/>
                <w:sz w:val="24"/>
                <w:szCs w:val="24"/>
              </w:rPr>
            </w:pPr>
            <w:r w:rsidRPr="00142FED">
              <w:rPr>
                <w:rFonts w:ascii="Times New Roman" w:eastAsia="Times New Roman" w:hAnsi="Times New Roman"/>
                <w:sz w:val="24"/>
                <w:szCs w:val="24"/>
              </w:rPr>
              <w:t>Злоупотребление служебным положением</w:t>
            </w:r>
          </w:p>
        </w:tc>
        <w:tc>
          <w:tcPr>
            <w:tcW w:w="6710" w:type="dxa"/>
          </w:tcPr>
          <w:p w:rsidR="00B60B2C" w:rsidRPr="00142FED" w:rsidRDefault="00B60B2C" w:rsidP="00EC55F9">
            <w:pPr>
              <w:spacing w:line="240" w:lineRule="auto"/>
              <w:jc w:val="both"/>
              <w:rPr>
                <w:rFonts w:ascii="Times New Roman" w:eastAsia="Times New Roman" w:hAnsi="Times New Roman"/>
                <w:sz w:val="24"/>
                <w:szCs w:val="24"/>
              </w:rPr>
            </w:pPr>
            <w:r w:rsidRPr="00142FED">
              <w:rPr>
                <w:rFonts w:ascii="Times New Roman" w:eastAsia="Times New Roman" w:hAnsi="Times New Roman"/>
                <w:sz w:val="24"/>
                <w:szCs w:val="24"/>
              </w:rPr>
              <w:t>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B60B2C" w:rsidRPr="00142FED" w:rsidTr="00EC55F9">
        <w:tc>
          <w:tcPr>
            <w:tcW w:w="3190" w:type="dxa"/>
          </w:tcPr>
          <w:p w:rsidR="00B60B2C" w:rsidRPr="00142FED" w:rsidRDefault="00B60B2C" w:rsidP="00EC55F9">
            <w:pPr>
              <w:spacing w:line="240" w:lineRule="auto"/>
              <w:jc w:val="both"/>
              <w:rPr>
                <w:rFonts w:ascii="Times New Roman" w:eastAsia="Times New Roman" w:hAnsi="Times New Roman"/>
                <w:sz w:val="24"/>
                <w:szCs w:val="24"/>
              </w:rPr>
            </w:pPr>
            <w:r w:rsidRPr="00142FED">
              <w:rPr>
                <w:rFonts w:ascii="Times New Roman" w:eastAsia="Times New Roman" w:hAnsi="Times New Roman"/>
                <w:sz w:val="24"/>
                <w:szCs w:val="24"/>
              </w:rPr>
              <w:t>Дача взятки</w:t>
            </w:r>
          </w:p>
        </w:tc>
        <w:tc>
          <w:tcPr>
            <w:tcW w:w="6710" w:type="dxa"/>
          </w:tcPr>
          <w:p w:rsidR="00B60B2C" w:rsidRPr="00142FED" w:rsidRDefault="00B60B2C" w:rsidP="00EC55F9">
            <w:pPr>
              <w:spacing w:line="240" w:lineRule="auto"/>
              <w:jc w:val="both"/>
              <w:rPr>
                <w:rFonts w:ascii="Times New Roman" w:eastAsia="Times New Roman" w:hAnsi="Times New Roman"/>
                <w:sz w:val="24"/>
                <w:szCs w:val="24"/>
              </w:rPr>
            </w:pPr>
            <w:r w:rsidRPr="00142FED">
              <w:rPr>
                <w:rFonts w:ascii="Times New Roman" w:eastAsia="Times New Roman" w:hAnsi="Times New Roman"/>
                <w:sz w:val="24"/>
                <w:szCs w:val="24"/>
              </w:rPr>
              <w:t>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w:t>
            </w:r>
          </w:p>
        </w:tc>
      </w:tr>
      <w:tr w:rsidR="00B60B2C" w:rsidRPr="00142FED" w:rsidTr="00EC55F9">
        <w:tc>
          <w:tcPr>
            <w:tcW w:w="3190" w:type="dxa"/>
          </w:tcPr>
          <w:p w:rsidR="00B60B2C" w:rsidRPr="00142FED" w:rsidRDefault="00B60B2C" w:rsidP="00EC55F9">
            <w:pPr>
              <w:spacing w:line="240" w:lineRule="auto"/>
              <w:jc w:val="both"/>
              <w:rPr>
                <w:rFonts w:ascii="Times New Roman" w:eastAsia="Times New Roman" w:hAnsi="Times New Roman"/>
                <w:sz w:val="24"/>
                <w:szCs w:val="24"/>
              </w:rPr>
            </w:pPr>
            <w:r w:rsidRPr="00142FED">
              <w:rPr>
                <w:rFonts w:ascii="Times New Roman" w:eastAsia="Times New Roman" w:hAnsi="Times New Roman"/>
                <w:sz w:val="24"/>
                <w:szCs w:val="24"/>
              </w:rPr>
              <w:t>Получение взятки</w:t>
            </w:r>
          </w:p>
        </w:tc>
        <w:tc>
          <w:tcPr>
            <w:tcW w:w="6710" w:type="dxa"/>
          </w:tcPr>
          <w:p w:rsidR="00B60B2C" w:rsidRPr="00142FED" w:rsidRDefault="00B60B2C" w:rsidP="00EC55F9">
            <w:pPr>
              <w:spacing w:line="240" w:lineRule="auto"/>
              <w:jc w:val="both"/>
              <w:rPr>
                <w:rFonts w:ascii="Times New Roman" w:eastAsia="Times New Roman" w:hAnsi="Times New Roman"/>
                <w:sz w:val="24"/>
                <w:szCs w:val="24"/>
              </w:rPr>
            </w:pPr>
            <w:r w:rsidRPr="00142FED">
              <w:rPr>
                <w:rFonts w:ascii="Times New Roman" w:eastAsia="Times New Roman" w:hAnsi="Times New Roman"/>
                <w:sz w:val="24"/>
                <w:szCs w:val="24"/>
              </w:rPr>
              <w:t>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B60B2C" w:rsidRPr="00142FED" w:rsidTr="00EC55F9">
        <w:tc>
          <w:tcPr>
            <w:tcW w:w="3190" w:type="dxa"/>
          </w:tcPr>
          <w:p w:rsidR="00B60B2C" w:rsidRPr="00142FED" w:rsidRDefault="00B60B2C" w:rsidP="00EC55F9">
            <w:pPr>
              <w:spacing w:line="240" w:lineRule="auto"/>
              <w:jc w:val="both"/>
              <w:rPr>
                <w:rFonts w:ascii="Times New Roman" w:eastAsia="Times New Roman" w:hAnsi="Times New Roman"/>
                <w:sz w:val="24"/>
                <w:szCs w:val="24"/>
              </w:rPr>
            </w:pPr>
            <w:r w:rsidRPr="00142FED">
              <w:rPr>
                <w:rFonts w:ascii="Times New Roman" w:eastAsia="Times New Roman" w:hAnsi="Times New Roman"/>
                <w:sz w:val="24"/>
                <w:szCs w:val="24"/>
              </w:rPr>
              <w:t>Злоупотребление полномочиями</w:t>
            </w:r>
          </w:p>
        </w:tc>
        <w:tc>
          <w:tcPr>
            <w:tcW w:w="6710" w:type="dxa"/>
          </w:tcPr>
          <w:p w:rsidR="00B60B2C" w:rsidRPr="00142FED" w:rsidRDefault="00B60B2C" w:rsidP="00EC55F9">
            <w:pPr>
              <w:spacing w:line="240" w:lineRule="auto"/>
              <w:jc w:val="both"/>
              <w:rPr>
                <w:rFonts w:ascii="Times New Roman" w:eastAsia="Times New Roman" w:hAnsi="Times New Roman"/>
                <w:sz w:val="24"/>
                <w:szCs w:val="24"/>
              </w:rPr>
            </w:pPr>
            <w:r w:rsidRPr="00142FED">
              <w:rPr>
                <w:rFonts w:ascii="Times New Roman" w:eastAsia="Times New Roman" w:hAnsi="Times New Roman"/>
                <w:sz w:val="24"/>
                <w:szCs w:val="24"/>
              </w:rPr>
              <w:t>Использование лицом своих полномочий вопреки законным интересам коммерческой или иной организации.</w:t>
            </w:r>
          </w:p>
        </w:tc>
      </w:tr>
      <w:tr w:rsidR="00B60B2C" w:rsidRPr="00142FED" w:rsidTr="00EC55F9">
        <w:tc>
          <w:tcPr>
            <w:tcW w:w="3190" w:type="dxa"/>
          </w:tcPr>
          <w:p w:rsidR="00B60B2C" w:rsidRPr="00142FED" w:rsidRDefault="00B60B2C" w:rsidP="00EC55F9">
            <w:pPr>
              <w:spacing w:line="240" w:lineRule="auto"/>
              <w:jc w:val="both"/>
              <w:rPr>
                <w:rFonts w:ascii="Times New Roman" w:eastAsia="Times New Roman" w:hAnsi="Times New Roman"/>
                <w:sz w:val="24"/>
                <w:szCs w:val="24"/>
              </w:rPr>
            </w:pPr>
            <w:r w:rsidRPr="00142FED">
              <w:rPr>
                <w:rFonts w:ascii="Times New Roman" w:eastAsia="Times New Roman" w:hAnsi="Times New Roman"/>
                <w:sz w:val="24"/>
                <w:szCs w:val="24"/>
              </w:rPr>
              <w:t>Коммерческий подкуп</w:t>
            </w:r>
          </w:p>
        </w:tc>
        <w:tc>
          <w:tcPr>
            <w:tcW w:w="6710" w:type="dxa"/>
          </w:tcPr>
          <w:p w:rsidR="00B60B2C" w:rsidRPr="00142FED" w:rsidRDefault="00B60B2C" w:rsidP="00EC55F9">
            <w:pPr>
              <w:spacing w:line="240" w:lineRule="auto"/>
              <w:jc w:val="both"/>
              <w:rPr>
                <w:rFonts w:ascii="Times New Roman" w:eastAsia="Times New Roman" w:hAnsi="Times New Roman"/>
                <w:sz w:val="24"/>
                <w:szCs w:val="24"/>
              </w:rPr>
            </w:pPr>
            <w:r w:rsidRPr="00142FED">
              <w:rPr>
                <w:rFonts w:ascii="Times New Roman" w:eastAsia="Times New Roman" w:hAnsi="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w:t>
            </w:r>
          </w:p>
        </w:tc>
      </w:tr>
      <w:tr w:rsidR="00B60B2C" w:rsidRPr="00142FED" w:rsidTr="00EC55F9">
        <w:tc>
          <w:tcPr>
            <w:tcW w:w="3190" w:type="dxa"/>
          </w:tcPr>
          <w:p w:rsidR="00B60B2C" w:rsidRPr="00142FED" w:rsidRDefault="00B60B2C" w:rsidP="00EC55F9">
            <w:pPr>
              <w:spacing w:line="240" w:lineRule="auto"/>
              <w:jc w:val="both"/>
              <w:rPr>
                <w:rFonts w:ascii="Times New Roman" w:eastAsia="Times New Roman" w:hAnsi="Times New Roman"/>
                <w:sz w:val="24"/>
                <w:szCs w:val="24"/>
              </w:rPr>
            </w:pPr>
            <w:r w:rsidRPr="00142FED">
              <w:rPr>
                <w:rFonts w:ascii="Times New Roman" w:eastAsia="Times New Roman" w:hAnsi="Times New Roman"/>
                <w:sz w:val="24"/>
                <w:szCs w:val="24"/>
              </w:rPr>
              <w:t xml:space="preserve">Иное незаконное использование гражданином </w:t>
            </w:r>
            <w:r w:rsidRPr="00142FED">
              <w:rPr>
                <w:rFonts w:ascii="Times New Roman" w:eastAsia="Times New Roman" w:hAnsi="Times New Roman"/>
                <w:sz w:val="24"/>
                <w:szCs w:val="24"/>
              </w:rPr>
              <w:lastRenderedPageBreak/>
              <w:t>своего должностного положения вопреки законным интересам общества и государства в целях получения выгоды</w:t>
            </w:r>
          </w:p>
        </w:tc>
        <w:tc>
          <w:tcPr>
            <w:tcW w:w="6710" w:type="dxa"/>
          </w:tcPr>
          <w:p w:rsidR="00B60B2C" w:rsidRPr="00142FED" w:rsidRDefault="00B60B2C" w:rsidP="00EC55F9">
            <w:pPr>
              <w:spacing w:line="240" w:lineRule="auto"/>
              <w:jc w:val="both"/>
              <w:rPr>
                <w:rFonts w:ascii="Times New Roman" w:eastAsia="Times New Roman" w:hAnsi="Times New Roman"/>
                <w:sz w:val="24"/>
                <w:szCs w:val="24"/>
              </w:rPr>
            </w:pPr>
            <w:r w:rsidRPr="00142FED">
              <w:rPr>
                <w:rFonts w:ascii="Times New Roman" w:eastAsia="Times New Roman" w:hAnsi="Times New Roman"/>
                <w:sz w:val="24"/>
                <w:szCs w:val="24"/>
              </w:rPr>
              <w:lastRenderedPageBreak/>
              <w:t>Хищение имущества с помощью злоупотребления доверием к должностному лицу и др.</w:t>
            </w:r>
          </w:p>
        </w:tc>
      </w:tr>
    </w:tbl>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lastRenderedPageBreak/>
        <w:t>Подробное описание преступлений, связанных с коррупцией, на борьбу с которыми нацелены государственные и общественные институты, содержит Конвенция ООН против коррупции</w:t>
      </w:r>
      <w:r w:rsidRPr="00EC55F9">
        <w:rPr>
          <w:rStyle w:val="a4"/>
          <w:rFonts w:ascii="Times New Roman" w:hAnsi="Times New Roman"/>
          <w:sz w:val="26"/>
          <w:szCs w:val="26"/>
        </w:rPr>
        <w:footnoteReference w:id="4"/>
      </w:r>
      <w:r w:rsidRPr="00EC55F9">
        <w:rPr>
          <w:rFonts w:ascii="Times New Roman" w:hAnsi="Times New Roman"/>
          <w:sz w:val="26"/>
          <w:szCs w:val="26"/>
        </w:rPr>
        <w:t>. К ним отнесены подкуп должностных лиц, присвоение имущества должностным лицом, злоупотребление полномочиями в корыстных целях, незаконное обогащение (значительное увеличение активов публичного должностного лица, превышающее его законные доходы, которое оно не может разумным образом обосновать), подкуп и хищение имущества в частном секторе, отмывание доходов от преступной деятельности.</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негосударственных организаций, обеспечивающих удовлетворение основных социально-экономических и духовных потребностей общества.</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т.ч.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xml:space="preserve">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 </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совершения необходимых заявителю действий («не подмажешь, не поедешь»), механизме конкуренции и эффективном способе повышения личного благосостояния.</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снижение качества и доступности государственных и муниципальных услуг;</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неэффективность государственно-властных решений, несоответствие государственной политики интересам общества;</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lastRenderedPageBreak/>
        <w:t>- снижение доверия к государственным институтам, развитие «альтернативных», криминальных, форм социального регулирования и организации повседневной жизни;</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снижение общественной активности граждан, развитие социальной апатии;</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распространение экстремистских взглядов, рост социальной напряженности;</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снижение привлекательности государства на мировом рынке инвестиций;</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ограничение и ликвидация свободной конкуренции как фактора повышения качества и снижения стоимости товаров и услуг;</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снижение доходов государственного бюджета и недофинансирование социально значимых расходов;</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повышение издержек предпринимателей за счет необходимости «оплаты» публичных услуг должностных лиц, компенсируемое за счет потребителя;</w:t>
      </w:r>
    </w:p>
    <w:p w:rsidR="00B60B2C" w:rsidRPr="00EC55F9" w:rsidRDefault="00B60B2C" w:rsidP="00EC55F9">
      <w:pPr>
        <w:spacing w:after="0" w:line="240" w:lineRule="auto"/>
        <w:ind w:firstLine="709"/>
        <w:jc w:val="both"/>
        <w:rPr>
          <w:rFonts w:ascii="Times New Roman" w:hAnsi="Times New Roman"/>
          <w:sz w:val="26"/>
          <w:szCs w:val="26"/>
        </w:rPr>
      </w:pPr>
      <w:r w:rsidRPr="00EC55F9">
        <w:rPr>
          <w:rFonts w:ascii="Times New Roman" w:hAnsi="Times New Roman"/>
          <w:sz w:val="26"/>
          <w:szCs w:val="26"/>
        </w:rPr>
        <w:t>- повышение угрозы попадания на рынок опасных для жизни и здоровья человека товаров и услуг.</w:t>
      </w:r>
    </w:p>
    <w:p w:rsidR="00B60B2C" w:rsidRPr="00EC55F9" w:rsidRDefault="00B60B2C" w:rsidP="00EC55F9">
      <w:pPr>
        <w:spacing w:after="0" w:line="240" w:lineRule="auto"/>
        <w:ind w:firstLine="709"/>
        <w:jc w:val="both"/>
        <w:rPr>
          <w:rFonts w:ascii="Times New Roman" w:hAnsi="Times New Roman"/>
          <w:sz w:val="26"/>
          <w:szCs w:val="26"/>
        </w:rPr>
      </w:pPr>
    </w:p>
    <w:p w:rsidR="00B60B2C" w:rsidRPr="00EC55F9" w:rsidRDefault="00B60B2C" w:rsidP="00EC55F9">
      <w:pPr>
        <w:spacing w:after="0" w:line="240" w:lineRule="auto"/>
        <w:ind w:firstLine="709"/>
        <w:rPr>
          <w:rFonts w:ascii="Times New Roman" w:hAnsi="Times New Roman"/>
          <w:b/>
          <w:sz w:val="26"/>
          <w:szCs w:val="26"/>
        </w:rPr>
      </w:pPr>
      <w:r w:rsidRPr="00EC55F9">
        <w:rPr>
          <w:rFonts w:ascii="Times New Roman" w:hAnsi="Times New Roman"/>
          <w:b/>
          <w:sz w:val="26"/>
          <w:szCs w:val="26"/>
        </w:rPr>
        <w:t>Основные направления противодействия коррупции</w:t>
      </w:r>
    </w:p>
    <w:p w:rsidR="00B60B2C" w:rsidRPr="00EC55F9" w:rsidRDefault="00B60B2C" w:rsidP="00EC55F9">
      <w:pPr>
        <w:pStyle w:val="ListParagraph"/>
        <w:ind w:left="0" w:firstLine="709"/>
        <w:jc w:val="both"/>
        <w:rPr>
          <w:sz w:val="26"/>
          <w:szCs w:val="26"/>
        </w:rPr>
      </w:pPr>
      <w:r w:rsidRPr="00EC55F9">
        <w:rPr>
          <w:sz w:val="26"/>
          <w:szCs w:val="26"/>
        </w:rPr>
        <w:t xml:space="preserve">Противодействие коррупции – это деятельность органов государственной власти, органов местного самоуправления, институтов гражданского общества, организаций и 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средств для недопущения причинения вреда общественным отношениям. </w:t>
      </w:r>
    </w:p>
    <w:p w:rsidR="00B60B2C" w:rsidRPr="00EC55F9" w:rsidRDefault="00B60B2C" w:rsidP="00EC55F9">
      <w:pPr>
        <w:pStyle w:val="ListParagraph"/>
        <w:ind w:left="0" w:firstLine="709"/>
        <w:jc w:val="both"/>
        <w:rPr>
          <w:sz w:val="26"/>
          <w:szCs w:val="26"/>
        </w:rPr>
      </w:pPr>
      <w:r w:rsidRPr="00EC55F9">
        <w:rPr>
          <w:sz w:val="26"/>
          <w:szCs w:val="26"/>
        </w:rPr>
        <w:t>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w:t>
      </w:r>
    </w:p>
    <w:p w:rsidR="00B60B2C" w:rsidRPr="00EC55F9" w:rsidRDefault="00B60B2C" w:rsidP="00EC55F9">
      <w:pPr>
        <w:pStyle w:val="ListParagraph"/>
        <w:ind w:left="0" w:firstLine="709"/>
        <w:jc w:val="both"/>
        <w:rPr>
          <w:sz w:val="26"/>
          <w:szCs w:val="26"/>
        </w:rPr>
      </w:pPr>
      <w:r w:rsidRPr="00EC55F9">
        <w:rPr>
          <w:sz w:val="26"/>
          <w:szCs w:val="26"/>
        </w:rPr>
        <w:t>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антикоррупционной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 развития институтов парламентского и общественного контроля за соблюдением законодательства о противодействии коррупции.</w:t>
      </w:r>
    </w:p>
    <w:p w:rsidR="00B60B2C" w:rsidRPr="00EC55F9" w:rsidRDefault="00B60B2C" w:rsidP="00EC55F9">
      <w:pPr>
        <w:pStyle w:val="ListParagraph"/>
        <w:ind w:left="0" w:firstLine="709"/>
        <w:jc w:val="both"/>
        <w:rPr>
          <w:sz w:val="26"/>
          <w:szCs w:val="26"/>
        </w:rPr>
      </w:pPr>
      <w:r w:rsidRPr="00EC55F9">
        <w:rPr>
          <w:sz w:val="26"/>
          <w:szCs w:val="26"/>
        </w:rPr>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 делегирование </w:t>
      </w:r>
      <w:r w:rsidRPr="00EC55F9">
        <w:rPr>
          <w:sz w:val="26"/>
          <w:szCs w:val="26"/>
        </w:rPr>
        <w:lastRenderedPageBreak/>
        <w:t>государственных функций саморегулируемым организациям и общественным объединениям и др.</w:t>
      </w:r>
    </w:p>
    <w:p w:rsidR="00B60B2C" w:rsidRPr="00EC55F9" w:rsidRDefault="00B60B2C" w:rsidP="00EC55F9">
      <w:pPr>
        <w:pStyle w:val="ListParagraph"/>
        <w:ind w:left="0" w:firstLine="709"/>
        <w:jc w:val="both"/>
        <w:rPr>
          <w:sz w:val="26"/>
          <w:szCs w:val="26"/>
        </w:rPr>
      </w:pPr>
      <w:r w:rsidRPr="00EC55F9">
        <w:rPr>
          <w:sz w:val="26"/>
          <w:szCs w:val="26"/>
        </w:rPr>
        <w:t>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rsidR="00B60B2C" w:rsidRPr="00EC55F9" w:rsidRDefault="00B60B2C" w:rsidP="00EC55F9">
      <w:pPr>
        <w:pStyle w:val="ListParagraph"/>
        <w:ind w:left="0" w:firstLine="709"/>
        <w:jc w:val="both"/>
        <w:rPr>
          <w:sz w:val="26"/>
          <w:szCs w:val="26"/>
        </w:rPr>
      </w:pPr>
      <w:r w:rsidRPr="00EC55F9">
        <w:rPr>
          <w:sz w:val="26"/>
          <w:szCs w:val="26"/>
        </w:rPr>
        <w:t>- запрет на хранение денежных средств и иных ценностей в иностранных банках, расположенных за пределами территории Российской Федерации;</w:t>
      </w:r>
    </w:p>
    <w:p w:rsidR="00B60B2C" w:rsidRPr="00EC55F9" w:rsidRDefault="00B60B2C" w:rsidP="00EC55F9">
      <w:pPr>
        <w:pStyle w:val="ListParagraph"/>
        <w:ind w:left="0" w:firstLine="709"/>
        <w:jc w:val="both"/>
        <w:rPr>
          <w:sz w:val="26"/>
          <w:szCs w:val="26"/>
        </w:rPr>
      </w:pPr>
      <w:r w:rsidRPr="00EC55F9">
        <w:rPr>
          <w:sz w:val="26"/>
          <w:szCs w:val="26"/>
        </w:rPr>
        <w:t>- регулярное представление сведений о доходах, имуществе и обязательствах имущественного характера;</w:t>
      </w:r>
    </w:p>
    <w:p w:rsidR="00B60B2C" w:rsidRPr="00EC55F9" w:rsidRDefault="00B60B2C" w:rsidP="00EC55F9">
      <w:pPr>
        <w:pStyle w:val="ListParagraph"/>
        <w:ind w:left="0" w:firstLine="709"/>
        <w:jc w:val="both"/>
        <w:rPr>
          <w:sz w:val="26"/>
          <w:szCs w:val="26"/>
        </w:rPr>
      </w:pPr>
      <w:r w:rsidRPr="00EC55F9">
        <w:rPr>
          <w:sz w:val="26"/>
          <w:szCs w:val="26"/>
        </w:rPr>
        <w:t>- предоставление сведений о расходах;</w:t>
      </w:r>
    </w:p>
    <w:p w:rsidR="00B60B2C" w:rsidRPr="00EC55F9" w:rsidRDefault="00B60B2C" w:rsidP="00EC55F9">
      <w:pPr>
        <w:pStyle w:val="ListParagraph"/>
        <w:ind w:left="0" w:firstLine="709"/>
        <w:jc w:val="both"/>
        <w:rPr>
          <w:sz w:val="26"/>
          <w:szCs w:val="26"/>
        </w:rPr>
      </w:pPr>
      <w:r w:rsidRPr="00EC55F9">
        <w:rPr>
          <w:sz w:val="26"/>
          <w:szCs w:val="26"/>
        </w:rPr>
        <w:t>- необходимость предотвращения и урегулирования конфликта интересов;</w:t>
      </w:r>
    </w:p>
    <w:p w:rsidR="00B60B2C" w:rsidRPr="00EC55F9" w:rsidRDefault="00B60B2C" w:rsidP="00EC55F9">
      <w:pPr>
        <w:pStyle w:val="ListParagraph"/>
        <w:ind w:left="0" w:firstLine="709"/>
        <w:jc w:val="both"/>
        <w:rPr>
          <w:sz w:val="26"/>
          <w:szCs w:val="26"/>
        </w:rPr>
      </w:pPr>
      <w:r w:rsidRPr="00EC55F9">
        <w:rPr>
          <w:sz w:val="26"/>
          <w:szCs w:val="26"/>
        </w:rPr>
        <w:t>- обязанность передачи ценных бумаг в доверительное управление и др.</w:t>
      </w:r>
    </w:p>
    <w:p w:rsidR="00B60B2C" w:rsidRPr="00EC55F9" w:rsidRDefault="00B60B2C" w:rsidP="00EC55F9">
      <w:pPr>
        <w:pStyle w:val="ListParagraph"/>
        <w:ind w:left="0" w:firstLine="709"/>
        <w:jc w:val="both"/>
        <w:rPr>
          <w:sz w:val="26"/>
          <w:szCs w:val="26"/>
        </w:rPr>
      </w:pPr>
      <w:r w:rsidRPr="00EC55F9">
        <w:rPr>
          <w:sz w:val="26"/>
          <w:szCs w:val="26"/>
        </w:rPr>
        <w:t>Образовательные организации также участвуют в решении задач противодействия коррупции. Обеспечивается подготовка и реализация образовательных программ для повышения квалификации государственных служащих, в должностные обязанности которых входит участие в противодействии коррупции, проведение учебно-методических семинаров для преподавателей образовательных организаций, осуществляющих реализацию образовательных программ по антикоррупционной тематике. Национальный план противодействия коррупции на 2014-2015 гг. предусматривает  внедрение в образовательных организациях учебного цикла на тему «Противодействие коррупции» в структуре основной образовательной программы бакалавриата по направлению подготовки 38.03.04 «Государственное и муниципальное управление», а также разработку типовых дополнительных профессиональных программ по вопросам противодействия коррупции</w:t>
      </w:r>
      <w:r w:rsidRPr="00EC55F9">
        <w:rPr>
          <w:rStyle w:val="a4"/>
          <w:sz w:val="26"/>
          <w:szCs w:val="26"/>
        </w:rPr>
        <w:footnoteReference w:id="5"/>
      </w:r>
      <w:r w:rsidRPr="00EC55F9">
        <w:rPr>
          <w:sz w:val="26"/>
          <w:szCs w:val="26"/>
        </w:rPr>
        <w:t>. В образовательных организациях планы мероприятий по формированию антикоррупционного мировоззрения, осуществляется мониторинг дисциплин (модулей), обеспечивающих формирование соответствующих компетенций, расширяется учебно-методическая документация по указанной проблематике.</w:t>
      </w:r>
    </w:p>
    <w:p w:rsidR="00B60B2C" w:rsidRPr="00EC55F9" w:rsidRDefault="00B60B2C" w:rsidP="00EC55F9">
      <w:pPr>
        <w:pStyle w:val="ListParagraph"/>
        <w:ind w:left="0" w:firstLine="709"/>
        <w:jc w:val="both"/>
        <w:rPr>
          <w:sz w:val="26"/>
          <w:szCs w:val="26"/>
        </w:rPr>
      </w:pPr>
      <w:r w:rsidRPr="00EC55F9">
        <w:rPr>
          <w:sz w:val="26"/>
          <w:szCs w:val="26"/>
        </w:rPr>
        <w:t xml:space="preserve">На федеральном уровне органами государственной власти реализуется Программа по антикоррупционному просвещению на 2014-2016 гг. В рамках разработки и совершенствования правовой базы в целях создания условий для повышения уровня правосознания граждан осуществляется мониторинг правоприменительной практики для 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 Проводится изучение иностранного опыта по вопросам повышения уровня правосознания граждан, образования и воспитания, направленного на формирование антикоррупционного поведения гражданина. Также рассматриваются возможности по включению в федеральные государственные образовательные стандарты общего образования, среднего профессионального образования и высшего образования дополнительных  элементов по популяризации антикоррупционных стандартов поведения;  запланирована подготовка проектов правовых актов, предусматривающих методическое обеспечение повышения уровня правосознания граждан и популяризации антикоррупционных стандартов поведения. В число организационных мероприятий включены мониторинг внедрения антикоррупционных элементов в основные образовательные программы, издание печатной продукции, разработка тематических спецкурсов, организация «прямых линий» с органами </w:t>
      </w:r>
      <w:r w:rsidRPr="00EC55F9">
        <w:rPr>
          <w:sz w:val="26"/>
          <w:szCs w:val="26"/>
        </w:rPr>
        <w:lastRenderedPageBreak/>
        <w:t>государственной власти, публикация в средствах массовой информации 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w:t>
      </w:r>
      <w:r w:rsidRPr="00EC55F9">
        <w:rPr>
          <w:rStyle w:val="a4"/>
          <w:sz w:val="26"/>
          <w:szCs w:val="26"/>
        </w:rPr>
        <w:footnoteReference w:id="6"/>
      </w:r>
      <w:r w:rsidRPr="00EC55F9">
        <w:rPr>
          <w:sz w:val="26"/>
          <w:szCs w:val="26"/>
        </w:rPr>
        <w:t>.</w:t>
      </w:r>
    </w:p>
    <w:p w:rsidR="00B60B2C" w:rsidRPr="00EC55F9" w:rsidRDefault="00B60B2C" w:rsidP="00EC55F9">
      <w:pPr>
        <w:pStyle w:val="ListParagraph"/>
        <w:ind w:left="0" w:firstLine="567"/>
        <w:rPr>
          <w:b/>
          <w:sz w:val="26"/>
          <w:szCs w:val="26"/>
        </w:rPr>
      </w:pPr>
    </w:p>
    <w:p w:rsidR="00B60B2C" w:rsidRPr="00EC55F9" w:rsidRDefault="00B60B2C" w:rsidP="00EC55F9">
      <w:pPr>
        <w:pStyle w:val="ListParagraph"/>
        <w:ind w:left="0" w:firstLine="567"/>
        <w:rPr>
          <w:b/>
          <w:sz w:val="26"/>
          <w:szCs w:val="26"/>
        </w:rPr>
      </w:pPr>
      <w:r w:rsidRPr="00EC55F9">
        <w:rPr>
          <w:b/>
          <w:sz w:val="26"/>
          <w:szCs w:val="26"/>
        </w:rPr>
        <w:t>Нормативные правовые акты:</w:t>
      </w:r>
    </w:p>
    <w:p w:rsidR="00B60B2C" w:rsidRPr="00EC55F9" w:rsidRDefault="00B60B2C" w:rsidP="00EC55F9">
      <w:pPr>
        <w:pStyle w:val="ListParagraph"/>
        <w:numPr>
          <w:ilvl w:val="0"/>
          <w:numId w:val="1"/>
        </w:numPr>
        <w:autoSpaceDE w:val="0"/>
        <w:autoSpaceDN w:val="0"/>
        <w:adjustRightInd w:val="0"/>
        <w:ind w:left="0" w:firstLine="709"/>
        <w:contextualSpacing/>
        <w:jc w:val="both"/>
        <w:rPr>
          <w:sz w:val="26"/>
          <w:szCs w:val="26"/>
        </w:rPr>
      </w:pPr>
      <w:r w:rsidRPr="00EC55F9">
        <w:rPr>
          <w:sz w:val="26"/>
          <w:szCs w:val="26"/>
        </w:rPr>
        <w:t>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Ассамблеи ООН) // 26.06.2006. № 26. Ст. 2780.</w:t>
      </w:r>
    </w:p>
    <w:p w:rsidR="00B60B2C" w:rsidRPr="00EC55F9" w:rsidRDefault="00B60B2C" w:rsidP="00EC55F9">
      <w:pPr>
        <w:pStyle w:val="ListParagraph"/>
        <w:numPr>
          <w:ilvl w:val="0"/>
          <w:numId w:val="1"/>
        </w:numPr>
        <w:ind w:left="0" w:firstLine="709"/>
        <w:contextualSpacing/>
        <w:jc w:val="both"/>
        <w:rPr>
          <w:sz w:val="26"/>
          <w:szCs w:val="26"/>
        </w:rPr>
      </w:pPr>
      <w:r w:rsidRPr="00EC55F9">
        <w:rPr>
          <w:sz w:val="26"/>
          <w:szCs w:val="26"/>
        </w:rPr>
        <w:t>Федеральный закон от 29.12.2012 №273-ФЗ (ред. от 21.07.2014) «Об образовании в Российской Федерации» // СЗ РФ. 31.12.2012, №53 (ч. 1). Ст. 7598.</w:t>
      </w:r>
    </w:p>
    <w:p w:rsidR="00B60B2C" w:rsidRPr="00EC55F9" w:rsidRDefault="00B60B2C" w:rsidP="00EC55F9">
      <w:pPr>
        <w:pStyle w:val="ListParagraph"/>
        <w:numPr>
          <w:ilvl w:val="0"/>
          <w:numId w:val="1"/>
        </w:numPr>
        <w:ind w:left="0" w:firstLine="709"/>
        <w:contextualSpacing/>
        <w:jc w:val="both"/>
        <w:rPr>
          <w:sz w:val="26"/>
          <w:szCs w:val="26"/>
        </w:rPr>
      </w:pPr>
      <w:r w:rsidRPr="00EC55F9">
        <w:rPr>
          <w:sz w:val="26"/>
          <w:szCs w:val="26"/>
        </w:rPr>
        <w:t>Федеральный закон от 25.12.2008 № 273-ФЗ (ред. от 28.12.2013) «О противодействии коррупции» // СЗ РФ 29.12.2008, № 52 (ч. 1). Ст. 6228.</w:t>
      </w:r>
    </w:p>
    <w:p w:rsidR="00B60B2C" w:rsidRPr="00EC55F9" w:rsidRDefault="00B60B2C" w:rsidP="00EC55F9">
      <w:pPr>
        <w:pStyle w:val="ListParagraph"/>
        <w:numPr>
          <w:ilvl w:val="0"/>
          <w:numId w:val="1"/>
        </w:numPr>
        <w:ind w:left="0" w:firstLine="709"/>
        <w:contextualSpacing/>
        <w:jc w:val="both"/>
        <w:rPr>
          <w:sz w:val="26"/>
          <w:szCs w:val="26"/>
        </w:rPr>
      </w:pPr>
      <w:r w:rsidRPr="00EC55F9">
        <w:rPr>
          <w:sz w:val="26"/>
          <w:szCs w:val="26"/>
        </w:rPr>
        <w:t>Федеральный закон от 17.07.2009 № 172-ФЗ (ред. от 21.10.2013) «Об антикоррупционной экспертизе нормативных правовых актов и проектов нормативных правовых актов» // СЗ РФ. 20.07.2009, № 29. Ст. 3609.</w:t>
      </w:r>
    </w:p>
    <w:p w:rsidR="00B60B2C" w:rsidRPr="00EC55F9" w:rsidRDefault="00B60B2C" w:rsidP="00EC55F9">
      <w:pPr>
        <w:pStyle w:val="ListParagraph"/>
        <w:numPr>
          <w:ilvl w:val="0"/>
          <w:numId w:val="1"/>
        </w:numPr>
        <w:ind w:left="0" w:firstLine="709"/>
        <w:contextualSpacing/>
        <w:jc w:val="both"/>
        <w:rPr>
          <w:sz w:val="26"/>
          <w:szCs w:val="26"/>
        </w:rPr>
      </w:pPr>
      <w:r w:rsidRPr="00EC55F9">
        <w:rPr>
          <w:sz w:val="26"/>
          <w:szCs w:val="26"/>
        </w:rPr>
        <w:t>Указ Президента РФ от 11.04.2014 № 226 «О Национальном плане противодействия коррупции на 2014 - 2015 годы» // СЗ РФ. 14.04.2014, № 15, ст. 1729.</w:t>
      </w:r>
    </w:p>
    <w:p w:rsidR="00B60B2C" w:rsidRPr="00EC55F9" w:rsidRDefault="00B60B2C" w:rsidP="00EC55F9">
      <w:pPr>
        <w:pStyle w:val="ListParagraph"/>
        <w:numPr>
          <w:ilvl w:val="0"/>
          <w:numId w:val="1"/>
        </w:numPr>
        <w:ind w:left="0" w:firstLine="709"/>
        <w:contextualSpacing/>
        <w:jc w:val="both"/>
        <w:rPr>
          <w:sz w:val="26"/>
          <w:szCs w:val="26"/>
        </w:rPr>
      </w:pPr>
      <w:r w:rsidRPr="00EC55F9">
        <w:rPr>
          <w:sz w:val="26"/>
          <w:szCs w:val="26"/>
        </w:rPr>
        <w:t>Указ Президента РФ от 13.04.2010 № 460 (ред. от 13.03.2012) «О Национальной стратегии противодействия коррупции и Национальном плане противодействия коррупции на 2010 - 2011 годы» // СЗ РФ. 19.04.2010, № 16. Ст. 1875.</w:t>
      </w:r>
    </w:p>
    <w:p w:rsidR="00B60B2C" w:rsidRPr="00EC55F9" w:rsidRDefault="00B60B2C" w:rsidP="00EC55F9">
      <w:pPr>
        <w:pStyle w:val="ListParagraph"/>
        <w:numPr>
          <w:ilvl w:val="0"/>
          <w:numId w:val="1"/>
        </w:numPr>
        <w:ind w:left="0" w:firstLine="709"/>
        <w:contextualSpacing/>
        <w:jc w:val="both"/>
        <w:rPr>
          <w:sz w:val="26"/>
          <w:szCs w:val="26"/>
        </w:rPr>
      </w:pPr>
      <w:r w:rsidRPr="00EC55F9">
        <w:rPr>
          <w:sz w:val="26"/>
          <w:szCs w:val="26"/>
        </w:rPr>
        <w:t>Распоряжение Правительства РФ от 14.05.2014 № 816-р «Об утверждении Программы по антикоррупционному просвещению на 2014 - 2016 годы» // 26.05.2014, № 21. Ст. 2721.</w:t>
      </w:r>
    </w:p>
    <w:sectPr w:rsidR="00B60B2C" w:rsidRPr="00EC55F9" w:rsidSect="00757560">
      <w:headerReference w:type="even" r:id="rId7"/>
      <w:headerReference w:type="default" r:id="rId8"/>
      <w:pgSz w:w="11906" w:h="16838"/>
      <w:pgMar w:top="182" w:right="567" w:bottom="719" w:left="1418" w:header="16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87A" w:rsidRDefault="0006487A" w:rsidP="008D124E">
      <w:pPr>
        <w:spacing w:after="0" w:line="240" w:lineRule="auto"/>
      </w:pPr>
      <w:r>
        <w:separator/>
      </w:r>
    </w:p>
  </w:endnote>
  <w:endnote w:type="continuationSeparator" w:id="0">
    <w:p w:rsidR="0006487A" w:rsidRDefault="0006487A" w:rsidP="008D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87A" w:rsidRDefault="0006487A" w:rsidP="008D124E">
      <w:pPr>
        <w:spacing w:after="0" w:line="240" w:lineRule="auto"/>
      </w:pPr>
      <w:r>
        <w:separator/>
      </w:r>
    </w:p>
  </w:footnote>
  <w:footnote w:type="continuationSeparator" w:id="0">
    <w:p w:rsidR="0006487A" w:rsidRDefault="0006487A" w:rsidP="008D124E">
      <w:pPr>
        <w:spacing w:after="0" w:line="240" w:lineRule="auto"/>
      </w:pPr>
      <w:r>
        <w:continuationSeparator/>
      </w:r>
    </w:p>
  </w:footnote>
  <w:footnote w:id="1">
    <w:p w:rsidR="00EC55F9" w:rsidRPr="00757560" w:rsidRDefault="00EC55F9" w:rsidP="008D124E">
      <w:pPr>
        <w:pStyle w:val="a3"/>
        <w:ind w:firstLine="709"/>
        <w:jc w:val="both"/>
      </w:pPr>
      <w:r w:rsidRPr="00757560">
        <w:rPr>
          <w:rStyle w:val="a4"/>
          <w:rFonts w:ascii="Times New Roman" w:hAnsi="Times New Roman"/>
        </w:rPr>
        <w:footnoteRef/>
      </w:r>
      <w:r w:rsidRPr="00757560">
        <w:rPr>
          <w:rFonts w:ascii="Times New Roman" w:hAnsi="Times New Roman"/>
        </w:rPr>
        <w:t xml:space="preserve"> Федеральный закон от 29.12.2012 № 273-ФЗ (ред. от 21.07.2014) «Об образовании в Российской Федерации» // СЗ РФ. 31.12.2012, №53 (ч. 1). Ст. 7598.</w:t>
      </w:r>
    </w:p>
  </w:footnote>
  <w:footnote w:id="2">
    <w:p w:rsidR="00EC55F9" w:rsidRPr="00757560" w:rsidRDefault="00EC55F9" w:rsidP="008D124E">
      <w:pPr>
        <w:pStyle w:val="a3"/>
        <w:ind w:firstLine="709"/>
        <w:jc w:val="both"/>
      </w:pPr>
      <w:r w:rsidRPr="00757560">
        <w:rPr>
          <w:rStyle w:val="a4"/>
          <w:rFonts w:ascii="Times New Roman" w:hAnsi="Times New Roman"/>
        </w:rPr>
        <w:footnoteRef/>
      </w:r>
      <w:r w:rsidRPr="00757560">
        <w:rPr>
          <w:rFonts w:ascii="Times New Roman" w:hAnsi="Times New Roman"/>
        </w:rPr>
        <w:t xml:space="preserve"> </w:t>
      </w:r>
      <w:r w:rsidRPr="00757560">
        <w:rPr>
          <w:rFonts w:ascii="Times New Roman" w:hAnsi="Times New Roman"/>
          <w:lang w:val="en-US"/>
        </w:rPr>
        <w:t>Transparency</w:t>
      </w:r>
      <w:r w:rsidRPr="00757560">
        <w:rPr>
          <w:rFonts w:ascii="Times New Roman" w:hAnsi="Times New Roman"/>
        </w:rPr>
        <w:t xml:space="preserve"> </w:t>
      </w:r>
      <w:r w:rsidRPr="00757560">
        <w:rPr>
          <w:rFonts w:ascii="Times New Roman" w:hAnsi="Times New Roman"/>
          <w:lang w:val="en-US"/>
        </w:rPr>
        <w:t>International</w:t>
      </w:r>
      <w:r w:rsidRPr="00757560">
        <w:rPr>
          <w:rFonts w:ascii="Times New Roman" w:hAnsi="Times New Roman"/>
        </w:rPr>
        <w:t xml:space="preserve">: Индекс восприятия коррупции 2014 года // Информационно-аналитический портал «Центр гуманитарных технологий». </w:t>
      </w:r>
      <w:r w:rsidRPr="00757560">
        <w:rPr>
          <w:rFonts w:ascii="Times New Roman" w:hAnsi="Times New Roman"/>
          <w:lang w:val="en-US"/>
        </w:rPr>
        <w:t>URL</w:t>
      </w:r>
      <w:r w:rsidRPr="00757560">
        <w:rPr>
          <w:rFonts w:ascii="Times New Roman" w:hAnsi="Times New Roman"/>
        </w:rPr>
        <w:t>: http://gtmarket.ru/news/2014/12/03/7004.</w:t>
      </w:r>
    </w:p>
  </w:footnote>
  <w:footnote w:id="3">
    <w:p w:rsidR="00EC55F9" w:rsidRPr="00757560" w:rsidRDefault="00EC55F9" w:rsidP="008D124E">
      <w:pPr>
        <w:autoSpaceDE w:val="0"/>
        <w:autoSpaceDN w:val="0"/>
        <w:adjustRightInd w:val="0"/>
        <w:spacing w:after="0" w:line="240" w:lineRule="auto"/>
        <w:ind w:firstLine="709"/>
        <w:jc w:val="both"/>
        <w:rPr>
          <w:rFonts w:ascii="Times New Roman" w:hAnsi="Times New Roman"/>
          <w:sz w:val="20"/>
          <w:szCs w:val="20"/>
        </w:rPr>
      </w:pPr>
      <w:r w:rsidRPr="00757560">
        <w:rPr>
          <w:rStyle w:val="a4"/>
          <w:rFonts w:ascii="Times New Roman" w:hAnsi="Times New Roman"/>
          <w:sz w:val="20"/>
          <w:szCs w:val="20"/>
        </w:rPr>
        <w:footnoteRef/>
      </w:r>
      <w:r w:rsidRPr="00757560">
        <w:rPr>
          <w:rFonts w:ascii="Times New Roman" w:hAnsi="Times New Roman"/>
          <w:sz w:val="20"/>
          <w:szCs w:val="20"/>
        </w:rPr>
        <w:t xml:space="preserve"> Федеральный закон от 25.12.2008 №273-ФЗ (ред. от 28.12.2013) «О противодействии коррупции» // СЗ РФ 29.12.2008, №52 (ч. 1). Ст. 6228.</w:t>
      </w:r>
    </w:p>
    <w:p w:rsidR="00EC55F9" w:rsidRDefault="00EC55F9" w:rsidP="008D124E">
      <w:pPr>
        <w:autoSpaceDE w:val="0"/>
        <w:autoSpaceDN w:val="0"/>
        <w:adjustRightInd w:val="0"/>
        <w:spacing w:after="0" w:line="240" w:lineRule="auto"/>
        <w:ind w:firstLine="709"/>
        <w:jc w:val="both"/>
      </w:pPr>
    </w:p>
  </w:footnote>
  <w:footnote w:id="4">
    <w:p w:rsidR="00EC55F9" w:rsidRPr="00757560" w:rsidRDefault="00EC55F9" w:rsidP="008D124E">
      <w:pPr>
        <w:pStyle w:val="a3"/>
        <w:ind w:firstLine="709"/>
        <w:jc w:val="both"/>
      </w:pPr>
      <w:r w:rsidRPr="00757560">
        <w:rPr>
          <w:rStyle w:val="a4"/>
          <w:rFonts w:ascii="Times New Roman" w:hAnsi="Times New Roman"/>
        </w:rPr>
        <w:footnoteRef/>
      </w:r>
      <w:r w:rsidRPr="00757560">
        <w:rPr>
          <w:rFonts w:ascii="Times New Roman" w:hAnsi="Times New Roman"/>
        </w:rPr>
        <w:t xml:space="preserve"> 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Ассамблеи ООН) // 26.06.2006. №26. Ст. 2780.</w:t>
      </w:r>
    </w:p>
  </w:footnote>
  <w:footnote w:id="5">
    <w:p w:rsidR="00EC55F9" w:rsidRPr="00EC55F9" w:rsidRDefault="00EC55F9" w:rsidP="008D124E">
      <w:pPr>
        <w:pStyle w:val="a3"/>
        <w:ind w:firstLine="709"/>
        <w:jc w:val="both"/>
      </w:pPr>
      <w:r w:rsidRPr="00EC55F9">
        <w:rPr>
          <w:rStyle w:val="a4"/>
          <w:rFonts w:ascii="Times New Roman" w:hAnsi="Times New Roman"/>
        </w:rPr>
        <w:footnoteRef/>
      </w:r>
      <w:r w:rsidRPr="00EC55F9">
        <w:rPr>
          <w:rFonts w:ascii="Times New Roman" w:hAnsi="Times New Roman"/>
        </w:rPr>
        <w:t xml:space="preserve"> Указ Президента РФ от 11.04.2014 № 226 «О Национальном плане противодействия коррупции на 2014 - 2015 годы» // СЗ РФ. 14.04.2014, №15, ст. 1729.</w:t>
      </w:r>
    </w:p>
  </w:footnote>
  <w:footnote w:id="6">
    <w:p w:rsidR="00EC55F9" w:rsidRDefault="00EC55F9" w:rsidP="008D124E">
      <w:pPr>
        <w:pStyle w:val="a3"/>
        <w:ind w:firstLine="709"/>
        <w:jc w:val="both"/>
      </w:pPr>
      <w:r w:rsidRPr="00EC55F9">
        <w:rPr>
          <w:rStyle w:val="a4"/>
          <w:rFonts w:ascii="Times New Roman" w:hAnsi="Times New Roman"/>
        </w:rPr>
        <w:footnoteRef/>
      </w:r>
      <w:r w:rsidRPr="00EC55F9">
        <w:rPr>
          <w:rFonts w:ascii="Times New Roman" w:hAnsi="Times New Roman"/>
        </w:rPr>
        <w:t xml:space="preserve"> Распоряжение Правительства РФ от 14.05.2014 № 816-р «Об утверждении Программы по антикоррупционному просвещению на 2014 - 2016 годы» // 26.05.2014, № 21. Ст. 2721.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5F9" w:rsidRDefault="00EC55F9" w:rsidP="00EC55F9">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EC55F9" w:rsidRDefault="00EC55F9">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5F9" w:rsidRPr="00EC55F9" w:rsidRDefault="00EC55F9" w:rsidP="00757560">
    <w:pPr>
      <w:pStyle w:val="a8"/>
      <w:framePr w:w="179" w:h="366" w:hRule="exact" w:wrap="around" w:vAnchor="text" w:hAnchor="page" w:x="6099" w:y="12"/>
      <w:rPr>
        <w:rStyle w:val="a9"/>
        <w:rFonts w:ascii="Times New Roman" w:hAnsi="Times New Roman"/>
        <w:sz w:val="20"/>
        <w:szCs w:val="20"/>
      </w:rPr>
    </w:pPr>
    <w:r w:rsidRPr="00EC55F9">
      <w:rPr>
        <w:rStyle w:val="a9"/>
        <w:rFonts w:ascii="Times New Roman" w:hAnsi="Times New Roman"/>
        <w:sz w:val="20"/>
        <w:szCs w:val="20"/>
      </w:rPr>
      <w:fldChar w:fldCharType="begin"/>
    </w:r>
    <w:r w:rsidRPr="00EC55F9">
      <w:rPr>
        <w:rStyle w:val="a9"/>
        <w:rFonts w:ascii="Times New Roman" w:hAnsi="Times New Roman"/>
        <w:sz w:val="20"/>
        <w:szCs w:val="20"/>
      </w:rPr>
      <w:instrText xml:space="preserve">PAGE  </w:instrText>
    </w:r>
    <w:r w:rsidRPr="00EC55F9">
      <w:rPr>
        <w:rStyle w:val="a9"/>
        <w:rFonts w:ascii="Times New Roman" w:hAnsi="Times New Roman"/>
        <w:sz w:val="20"/>
        <w:szCs w:val="20"/>
      </w:rPr>
      <w:fldChar w:fldCharType="separate"/>
    </w:r>
    <w:r w:rsidR="00C566B1">
      <w:rPr>
        <w:rStyle w:val="a9"/>
        <w:rFonts w:ascii="Times New Roman" w:hAnsi="Times New Roman"/>
        <w:noProof/>
        <w:sz w:val="20"/>
        <w:szCs w:val="20"/>
      </w:rPr>
      <w:t>2</w:t>
    </w:r>
    <w:r w:rsidRPr="00EC55F9">
      <w:rPr>
        <w:rStyle w:val="a9"/>
        <w:rFonts w:ascii="Times New Roman" w:hAnsi="Times New Roman"/>
        <w:sz w:val="20"/>
        <w:szCs w:val="20"/>
      </w:rPr>
      <w:fldChar w:fldCharType="end"/>
    </w:r>
  </w:p>
  <w:p w:rsidR="00EC55F9" w:rsidRDefault="00EC55F9">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5703"/>
    <w:multiLevelType w:val="hybridMultilevel"/>
    <w:tmpl w:val="C928BCCA"/>
    <w:lvl w:ilvl="0" w:tplc="BF0E07F8">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44A3EC7"/>
    <w:multiLevelType w:val="hybridMultilevel"/>
    <w:tmpl w:val="4380EC02"/>
    <w:lvl w:ilvl="0" w:tplc="8F4842BC">
      <w:start w:val="1"/>
      <w:numFmt w:val="decimal"/>
      <w:lvlText w:val="%1."/>
      <w:lvlJc w:val="left"/>
      <w:pPr>
        <w:tabs>
          <w:tab w:val="num" w:pos="1080"/>
        </w:tabs>
        <w:ind w:left="1080" w:hanging="360"/>
      </w:pPr>
      <w:rPr>
        <w:rFonts w:cs="Times New Roman"/>
        <w:b/>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177810D8"/>
    <w:multiLevelType w:val="hybridMultilevel"/>
    <w:tmpl w:val="E3DE532C"/>
    <w:lvl w:ilvl="0" w:tplc="04A21B86">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78604A2"/>
    <w:multiLevelType w:val="hybridMultilevel"/>
    <w:tmpl w:val="BCF22D9E"/>
    <w:lvl w:ilvl="0" w:tplc="BCB2769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BFA3892"/>
    <w:multiLevelType w:val="hybridMultilevel"/>
    <w:tmpl w:val="E9588BEC"/>
    <w:lvl w:ilvl="0" w:tplc="1E66911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BF17C62"/>
    <w:multiLevelType w:val="hybridMultilevel"/>
    <w:tmpl w:val="F1C0189E"/>
    <w:lvl w:ilvl="0" w:tplc="FD066A1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4F71BAA"/>
    <w:multiLevelType w:val="hybridMultilevel"/>
    <w:tmpl w:val="4DA075F6"/>
    <w:lvl w:ilvl="0" w:tplc="56AEDF3A">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751564CC"/>
    <w:multiLevelType w:val="hybridMultilevel"/>
    <w:tmpl w:val="80F0F584"/>
    <w:lvl w:ilvl="0" w:tplc="7BEA503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7B3B4870"/>
    <w:multiLevelType w:val="hybridMultilevel"/>
    <w:tmpl w:val="4964035A"/>
    <w:lvl w:ilvl="0" w:tplc="40F44BD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1"/>
  </w:num>
  <w:num w:numId="3">
    <w:abstractNumId w:val="8"/>
  </w:num>
  <w:num w:numId="4">
    <w:abstractNumId w:val="0"/>
  </w:num>
  <w:num w:numId="5">
    <w:abstractNumId w:val="2"/>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989"/>
    <w:rsid w:val="000012E5"/>
    <w:rsid w:val="0006487A"/>
    <w:rsid w:val="00142FED"/>
    <w:rsid w:val="00160806"/>
    <w:rsid w:val="00164A1E"/>
    <w:rsid w:val="00183225"/>
    <w:rsid w:val="001863E4"/>
    <w:rsid w:val="002B0C77"/>
    <w:rsid w:val="00304E75"/>
    <w:rsid w:val="00326502"/>
    <w:rsid w:val="00334467"/>
    <w:rsid w:val="003E2A77"/>
    <w:rsid w:val="004141F6"/>
    <w:rsid w:val="00432D6F"/>
    <w:rsid w:val="00462925"/>
    <w:rsid w:val="004A3989"/>
    <w:rsid w:val="0057034D"/>
    <w:rsid w:val="00570CA5"/>
    <w:rsid w:val="005C5BD4"/>
    <w:rsid w:val="00662151"/>
    <w:rsid w:val="006E08D3"/>
    <w:rsid w:val="0071147F"/>
    <w:rsid w:val="00744FB4"/>
    <w:rsid w:val="00757560"/>
    <w:rsid w:val="00767DEC"/>
    <w:rsid w:val="007738A6"/>
    <w:rsid w:val="007E613B"/>
    <w:rsid w:val="007F601E"/>
    <w:rsid w:val="00833C0D"/>
    <w:rsid w:val="00865CC4"/>
    <w:rsid w:val="008D124E"/>
    <w:rsid w:val="00965482"/>
    <w:rsid w:val="00977F8E"/>
    <w:rsid w:val="00993DFD"/>
    <w:rsid w:val="009C2FD6"/>
    <w:rsid w:val="009D7975"/>
    <w:rsid w:val="00A3083D"/>
    <w:rsid w:val="00A435CD"/>
    <w:rsid w:val="00A67CE6"/>
    <w:rsid w:val="00AA3144"/>
    <w:rsid w:val="00B45F77"/>
    <w:rsid w:val="00B60B2C"/>
    <w:rsid w:val="00BA2E59"/>
    <w:rsid w:val="00C566B1"/>
    <w:rsid w:val="00C676B6"/>
    <w:rsid w:val="00C752B8"/>
    <w:rsid w:val="00C825AD"/>
    <w:rsid w:val="00C86BCB"/>
    <w:rsid w:val="00D96FC9"/>
    <w:rsid w:val="00DD6E57"/>
    <w:rsid w:val="00E00B5F"/>
    <w:rsid w:val="00E9772F"/>
    <w:rsid w:val="00EC410F"/>
    <w:rsid w:val="00EC55F9"/>
    <w:rsid w:val="00EE3751"/>
    <w:rsid w:val="00F02A0B"/>
    <w:rsid w:val="00F46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35D7FB-105E-4878-B759-585E0154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124E"/>
    <w:pPr>
      <w:spacing w:after="200" w:line="276"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aliases w:val="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Текст сноски Знак"/>
    <w:basedOn w:val="a"/>
    <w:link w:val="1"/>
    <w:rsid w:val="008D124E"/>
    <w:pPr>
      <w:spacing w:after="0" w:line="240" w:lineRule="auto"/>
    </w:pPr>
    <w:rPr>
      <w:sz w:val="20"/>
      <w:szCs w:val="20"/>
    </w:rPr>
  </w:style>
  <w:style w:type="character" w:customStyle="1" w:styleId="1">
    <w:name w:val="Текст сноски Знак1"/>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ft Знак1 Знак Знак Знак,З Знак"/>
    <w:basedOn w:val="a0"/>
    <w:link w:val="a3"/>
    <w:locked/>
    <w:rsid w:val="008D124E"/>
    <w:rPr>
      <w:rFonts w:ascii="Calibri" w:hAnsi="Calibri" w:cs="Times New Roman"/>
      <w:sz w:val="20"/>
      <w:szCs w:val="20"/>
    </w:rPr>
  </w:style>
  <w:style w:type="character" w:styleId="a4">
    <w:name w:val="footnote reference"/>
    <w:aliases w:val="4_GR,Footnote number,ftref,fr,Footnote Reference Number,16 Point,Superscript 6 Point,Ref,de nota al pie,Знак сноски-FN,Ciae niinee-FN,Знак сноски 1"/>
    <w:basedOn w:val="a0"/>
    <w:rsid w:val="008D124E"/>
    <w:rPr>
      <w:vertAlign w:val="superscript"/>
    </w:rPr>
  </w:style>
  <w:style w:type="paragraph" w:styleId="a5">
    <w:name w:val="Subtitle"/>
    <w:basedOn w:val="a"/>
    <w:next w:val="a"/>
    <w:link w:val="a6"/>
    <w:autoRedefine/>
    <w:qFormat/>
    <w:rsid w:val="008D124E"/>
    <w:pPr>
      <w:spacing w:after="0" w:line="360" w:lineRule="auto"/>
      <w:jc w:val="center"/>
      <w:outlineLvl w:val="1"/>
    </w:pPr>
    <w:rPr>
      <w:rFonts w:ascii="Times New Roman" w:eastAsia="MS Gothic" w:hAnsi="Times New Roman"/>
      <w:sz w:val="28"/>
      <w:szCs w:val="24"/>
    </w:rPr>
  </w:style>
  <w:style w:type="character" w:customStyle="1" w:styleId="a6">
    <w:name w:val="Подзаголовок Знак"/>
    <w:basedOn w:val="a0"/>
    <w:link w:val="a5"/>
    <w:locked/>
    <w:rsid w:val="008D124E"/>
    <w:rPr>
      <w:rFonts w:eastAsia="MS Gothic" w:cs="Times New Roman"/>
      <w:sz w:val="24"/>
      <w:szCs w:val="24"/>
    </w:rPr>
  </w:style>
  <w:style w:type="character" w:styleId="a7">
    <w:name w:val="Strong"/>
    <w:basedOn w:val="a0"/>
    <w:qFormat/>
    <w:rsid w:val="008D124E"/>
    <w:rPr>
      <w:b/>
    </w:rPr>
  </w:style>
  <w:style w:type="paragraph" w:customStyle="1" w:styleId="ListParagraph">
    <w:name w:val="List Paragraph"/>
    <w:basedOn w:val="a"/>
    <w:rsid w:val="008D124E"/>
    <w:pPr>
      <w:spacing w:after="0" w:line="240" w:lineRule="auto"/>
      <w:ind w:left="720"/>
    </w:pPr>
    <w:rPr>
      <w:rFonts w:ascii="Times New Roman" w:eastAsia="Times New Roman" w:hAnsi="Times New Roman"/>
      <w:sz w:val="24"/>
      <w:szCs w:val="24"/>
      <w:lang w:eastAsia="ru-RU"/>
    </w:rPr>
  </w:style>
  <w:style w:type="paragraph" w:customStyle="1" w:styleId="NoSpacing">
    <w:name w:val="No Spacing"/>
    <w:aliases w:val="основа"/>
    <w:next w:val="a"/>
    <w:autoRedefine/>
    <w:rsid w:val="008D124E"/>
    <w:pPr>
      <w:suppressAutoHyphens/>
    </w:pPr>
    <w:rPr>
      <w:rFonts w:ascii="Calibri" w:eastAsia="Times New Roman" w:hAnsi="Calibri"/>
      <w:sz w:val="22"/>
      <w:szCs w:val="22"/>
      <w:lang w:eastAsia="ar-SA"/>
    </w:rPr>
  </w:style>
  <w:style w:type="paragraph" w:customStyle="1" w:styleId="ConsPlusTitle">
    <w:name w:val="ConsPlusTitle"/>
    <w:rsid w:val="00EC55F9"/>
    <w:pPr>
      <w:widowControl w:val="0"/>
      <w:autoSpaceDE w:val="0"/>
      <w:autoSpaceDN w:val="0"/>
    </w:pPr>
    <w:rPr>
      <w:rFonts w:ascii="Calibri" w:hAnsi="Calibri" w:cs="Calibri"/>
      <w:b/>
      <w:sz w:val="22"/>
    </w:rPr>
  </w:style>
  <w:style w:type="paragraph" w:styleId="a8">
    <w:name w:val="header"/>
    <w:basedOn w:val="a"/>
    <w:rsid w:val="00EC55F9"/>
    <w:pPr>
      <w:tabs>
        <w:tab w:val="center" w:pos="4677"/>
        <w:tab w:val="right" w:pos="9355"/>
      </w:tabs>
    </w:pPr>
  </w:style>
  <w:style w:type="character" w:styleId="a9">
    <w:name w:val="page number"/>
    <w:basedOn w:val="a0"/>
    <w:rsid w:val="00EC55F9"/>
  </w:style>
  <w:style w:type="paragraph" w:styleId="aa">
    <w:name w:val="footer"/>
    <w:basedOn w:val="a"/>
    <w:rsid w:val="00EC55F9"/>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9209</Words>
  <Characters>52496</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ВОСПИТАНИЮ АНТИКОРРУПЦИОННОГО МИРОВОЗЗРЕНИЯ У ШКОЛЬНИКОВ И СТУДЕНТОВ</vt:lpstr>
    </vt:vector>
  </TitlesOfParts>
  <Company/>
  <LinksUpToDate>false</LinksUpToDate>
  <CharactersWithSpaces>61582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ВОСПИТАНИЮ АНТИКОРРУПЦИОННОГО МИРОВОЗЗРЕНИЯ У ШКОЛЬНИКОВ И СТУДЕНТОВ</dc:title>
  <dc:subject/>
  <dc:creator>Андрей</dc:creator>
  <cp:keywords/>
  <dc:description/>
  <cp:lastModifiedBy>Пользователь Windows</cp:lastModifiedBy>
  <cp:revision>3</cp:revision>
  <dcterms:created xsi:type="dcterms:W3CDTF">2018-01-12T21:59:00Z</dcterms:created>
  <dcterms:modified xsi:type="dcterms:W3CDTF">2018-01-12T21:59:00Z</dcterms:modified>
</cp:coreProperties>
</file>