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597"/>
        <w:rPr>
          <w:b/>
          <w:bCs/>
          <w:lang w:val="ru-RU"/>
        </w:rPr>
      </w:pPr>
      <w:r>
        <w:rPr>
          <w:b/>
          <w:bCs/>
          <w:lang w:val="ru-RU"/>
        </w:rPr>
        <w:t xml:space="preserve">Образец </w:t>
      </w:r>
      <w:r/>
    </w:p>
    <w:p>
      <w:pPr>
        <w:pStyle w:val="597"/>
        <w:ind w:left="-454"/>
        <w:suppressLineNumbers w:val="0"/>
      </w:pPr>
      <w:r>
        <w:rPr>
          <w:rFonts w:eastAsia="Times New Roman"/>
          <w:lang w:val="ru-RU"/>
        </w:rPr>
        <w:t xml:space="preserve">                                                                                                                    </w:t>
      </w:r>
      <w:r>
        <w:rPr>
          <w:lang w:val="ru-RU"/>
        </w:rPr>
        <w:t xml:space="preserve">«Утверждаю»</w:t>
      </w:r>
      <w:r/>
    </w:p>
    <w:p>
      <w:pPr>
        <w:pStyle w:val="597"/>
        <w:ind w:left="-454"/>
        <w:suppressLineNumbers w:val="0"/>
      </w:pPr>
      <w:r>
        <w:rPr>
          <w:rFonts w:eastAsia="Times New Roman"/>
          <w:lang w:val="ru-RU"/>
        </w:rPr>
        <w:t xml:space="preserve">                                                                                                                   </w:t>
      </w:r>
      <w:r>
        <w:rPr>
          <w:lang w:val="ru-RU"/>
        </w:rPr>
        <w:t xml:space="preserve">директор БМАОУ СОШ №32 </w:t>
      </w:r>
      <w:r/>
    </w:p>
    <w:p>
      <w:pPr>
        <w:pStyle w:val="597"/>
        <w:ind w:left="-1814"/>
        <w:suppressLineNumbers w:val="0"/>
      </w:pPr>
      <w:r>
        <w:rPr>
          <w:rFonts w:eastAsia="Times New Roman"/>
          <w:lang w:val="ru-RU"/>
        </w:rPr>
        <w:t xml:space="preserve">                                                                                                                  </w:t>
      </w:r>
      <w:r>
        <w:rPr>
          <w:rFonts w:eastAsia="Times New Roman"/>
          <w:lang w:val="ru-RU"/>
        </w:rPr>
        <w:t xml:space="preserve">                      </w:t>
      </w:r>
      <w:r>
        <w:rPr>
          <w:rFonts w:eastAsia="Times New Roman"/>
          <w:lang w:val="ru-RU"/>
        </w:rPr>
      </w:r>
      <w:r>
        <w:rPr>
          <w:rFonts w:eastAsia="Times New Roman"/>
          <w:lang w:val="ru-RU"/>
        </w:rPr>
        <w:t xml:space="preserve">   _______________________                                                                    </w:t>
      </w:r>
      <w:r>
        <w:rPr>
          <w:lang w:val="ru-RU"/>
        </w:rPr>
      </w:r>
      <w:r/>
    </w:p>
    <w:p>
      <w:pPr>
        <w:pStyle w:val="597"/>
        <w:ind w:left="-454"/>
        <w:rPr>
          <w:lang w:val="ru-RU"/>
        </w:rPr>
        <w:suppressLineNumbers w:val="0"/>
      </w:pPr>
      <w:r>
        <w:rPr>
          <w:rFonts w:eastAsia="Times New Roman"/>
          <w:lang w:val="ru-RU"/>
        </w:rPr>
        <w:t xml:space="preserve">                                                                                                                       </w:t>
      </w:r>
      <w:r>
        <w:rPr>
          <w:lang w:val="ru-RU"/>
        </w:rPr>
        <w:t xml:space="preserve">«___» ___________20__г.</w:t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rPr>
          <w:lang w:val="ru-RU"/>
        </w:rPr>
      </w:pPr>
      <w:r>
        <w:rPr>
          <w:lang w:val="ru-RU"/>
        </w:rPr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Акт 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обследования жилищно-бытовых условий жизни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учащегося 5 «Б» класса БМАОУ СОШ №32 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Иванова Ивана Ивановича, 01.01.2000 г.р., 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проживающего по адресу: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 xml:space="preserve">г. Берёзовский, ул. Винокурова, д.2, кв.17</w:t>
      </w:r>
      <w:r/>
    </w:p>
    <w:p>
      <w:pPr>
        <w:pStyle w:val="597"/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Настоящий акт составлен комиссией в составе (состав комиссии 3 человека) классного руководителя Ф.И.О., социального педагога, члена родительского комитета Ф.И.О. </w:t>
      </w:r>
      <w:r/>
    </w:p>
    <w:p>
      <w:pPr>
        <w:pStyle w:val="597"/>
        <w:jc w:val="both"/>
      </w:pPr>
      <w:r>
        <w:rPr>
          <w:sz w:val="28"/>
          <w:szCs w:val="28"/>
          <w:lang w:val="ru-RU"/>
        </w:rPr>
        <w:tab/>
        <w:t xml:space="preserve">Установлено, что по адресу: ул. Винокурова, д.2, кв. 17 проживают (сведения о всех членах семьи, в которой проживает учащийся):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мать — Ф.И.О., дата рождения (число, месяц, год), место работы, должность;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отец — Ф.И.О., дата рождения (число, месяц, год), место работы, должность;</w:t>
      </w:r>
      <w:r/>
    </w:p>
    <w:p>
      <w:pPr>
        <w:pStyle w:val="597"/>
        <w:jc w:val="both"/>
      </w:pPr>
      <w:r>
        <w:rPr>
          <w:sz w:val="28"/>
          <w:szCs w:val="28"/>
          <w:lang w:val="ru-RU"/>
        </w:rPr>
        <w:t xml:space="preserve">сын — Иванов Иван Иванович, 01.01.2000г.р., ученик 5 «Б» класса БМАОУ СОШ №32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Указать, в какой семье проживает и воспитывается учащийся, т.е. социальный статус семьи (полн</w:t>
      </w:r>
      <w:r>
        <w:rPr>
          <w:sz w:val="28"/>
          <w:szCs w:val="28"/>
          <w:lang w:val="ru-RU"/>
        </w:rPr>
        <w:t xml:space="preserve">ая или неполная с указанием категории: «мать-одиночка», «потеря кормильца», в разводе; многодетная; малообеспеченная, если состоит на учете в УСЗН). Доход семьи, например: заработная плата родителей и детское пособие (указывать точную сумму необязательно).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Характеристика жилищных условий: наличие удобств, сколько комнат, наличие отдельной комнаты у несовершеннолетнего или наличие отдельного спального места и места для выполнения домашних заданий.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 xml:space="preserve">Моральная атмосфера семьи (благоприятная, если неблагоприятная, то в чем она проявляется), характер взаимоотношений с несовершеннолетним. Кто из членов семьи осуществляет контроль за обучением и связь со школой, регулярность посещений школы родителями.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Члены комиссии:</w:t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p>
      <w:pPr>
        <w:pStyle w:val="597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/>
    </w:p>
    <w:sectPr>
      <w:footnotePr/>
      <w:endnotePr/>
      <w:type w:val="nextPage"/>
      <w:pgSz w:w="11906" w:h="16838" w:orient="portrait"/>
      <w:pgMar w:top="340" w:right="1134" w:bottom="1134" w:left="1134" w:header="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506030602030204"/>
  </w:font>
  <w:font w:name="andale sans ui;arial unicode ms">
    <w:panose1 w:val="05040102010807070707"/>
  </w:font>
  <w:font w:name="Arial">
    <w:panose1 w:val="020B0604020202020204"/>
  </w:font>
  <w:font w:name="DejaVu Sans">
    <w:panose1 w:val="020B0603030804020204"/>
  </w:font>
  <w:font w:name="Times New Roman">
    <w:panose1 w:val="020206030504050203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6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7"/>
    <w:next w:val="597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7"/>
    <w:next w:val="597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7"/>
    <w:next w:val="597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7"/>
    <w:next w:val="597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7"/>
    <w:next w:val="597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7"/>
    <w:next w:val="597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7"/>
    <w:next w:val="597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7"/>
    <w:next w:val="597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7"/>
    <w:next w:val="597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0">
    <w:name w:val="List Paragraph"/>
    <w:basedOn w:val="597"/>
    <w:uiPriority w:val="34"/>
    <w:qFormat/>
    <w:pPr>
      <w:contextualSpacing/>
      <w:ind w:left="720"/>
    </w:p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597"/>
    <w:next w:val="597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character" w:styleId="36">
    <w:name w:val="Subtitle Char"/>
    <w:basedOn w:val="10"/>
    <w:link w:val="608"/>
    <w:uiPriority w:val="11"/>
    <w:rPr>
      <w:sz w:val="24"/>
      <w:szCs w:val="24"/>
    </w:rPr>
  </w:style>
  <w:style w:type="paragraph" w:styleId="37">
    <w:name w:val="Quote"/>
    <w:basedOn w:val="597"/>
    <w:next w:val="597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7"/>
    <w:next w:val="597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7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7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character" w:styleId="46">
    <w:name w:val="Caption Char"/>
    <w:basedOn w:val="603"/>
    <w:link w:val="43"/>
    <w:uiPriority w:val="99"/>
  </w:style>
  <w:style w:type="table" w:styleId="47">
    <w:name w:val="Table Grid"/>
    <w:basedOn w:val="3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3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3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3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3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7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7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7"/>
    <w:next w:val="597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7"/>
    <w:next w:val="597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7"/>
    <w:next w:val="597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7"/>
    <w:next w:val="597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7"/>
    <w:next w:val="597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7"/>
    <w:next w:val="597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7"/>
    <w:next w:val="597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7"/>
    <w:next w:val="597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7"/>
    <w:next w:val="597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7"/>
    <w:next w:val="597"/>
    <w:uiPriority w:val="99"/>
    <w:unhideWhenUsed/>
    <w:pPr>
      <w:spacing w:after="0" w:afterAutospacing="0"/>
    </w:pPr>
  </w:style>
  <w:style w:type="paragraph" w:styleId="597" w:default="1">
    <w:name w:val="Normal"/>
    <w:qFormat/>
    <w:pPr>
      <w:widowControl w:val="off"/>
    </w:pPr>
    <w:rPr>
      <w:rFonts w:ascii="Times New Roman" w:hAnsi="Times New Roman" w:eastAsia="Andale Sans UI;Arial Unicode MS" w:cs="Times New Roman"/>
      <w:color w:val="auto"/>
      <w:sz w:val="24"/>
      <w:szCs w:val="24"/>
      <w:lang w:eastAsia="zh-CN" w:bidi="ar-SA"/>
    </w:rPr>
  </w:style>
  <w:style w:type="character" w:styleId="598">
    <w:name w:val="Основной шрифт абзаца"/>
    <w:qFormat/>
  </w:style>
  <w:style w:type="character" w:styleId="599">
    <w:name w:val="Absatz-Standardschriftart"/>
    <w:qFormat/>
  </w:style>
  <w:style w:type="paragraph" w:styleId="600">
    <w:name w:val="Heading"/>
    <w:basedOn w:val="605"/>
    <w:next w:val="608"/>
    <w:qFormat/>
  </w:style>
  <w:style w:type="paragraph" w:styleId="601">
    <w:name w:val="Body Text"/>
    <w:basedOn w:val="597"/>
    <w:pPr>
      <w:spacing w:before="0" w:after="120"/>
    </w:pPr>
  </w:style>
  <w:style w:type="paragraph" w:styleId="602">
    <w:name w:val="List"/>
    <w:basedOn w:val="601"/>
    <w:rPr>
      <w:rFonts w:cs="Tahoma"/>
    </w:rPr>
  </w:style>
  <w:style w:type="paragraph" w:styleId="603">
    <w:name w:val="Caption"/>
    <w:basedOn w:val="597"/>
    <w:qFormat/>
    <w:pPr>
      <w:spacing w:before="120" w:after="120"/>
      <w:suppressLineNumbers/>
    </w:pPr>
    <w:rPr>
      <w:i/>
      <w:iCs/>
      <w:sz w:val="24"/>
      <w:szCs w:val="24"/>
    </w:rPr>
  </w:style>
  <w:style w:type="paragraph" w:styleId="604">
    <w:name w:val="Index"/>
    <w:basedOn w:val="597"/>
    <w:qFormat/>
    <w:pPr>
      <w:suppressLineNumbers/>
    </w:pPr>
  </w:style>
  <w:style w:type="paragraph" w:styleId="605">
    <w:name w:val="Заголовок"/>
    <w:basedOn w:val="597"/>
    <w:next w:val="601"/>
    <w:qFormat/>
    <w:pPr>
      <w:keepNext/>
      <w:spacing w:before="240" w:after="120"/>
    </w:pPr>
    <w:rPr>
      <w:rFonts w:ascii="Arial" w:hAnsi="Arial" w:eastAsia="Andale Sans UI;Arial Unicode MS" w:cs="Tahoma"/>
      <w:sz w:val="28"/>
      <w:szCs w:val="28"/>
    </w:rPr>
  </w:style>
  <w:style w:type="paragraph" w:styleId="606">
    <w:name w:val="Название1"/>
    <w:basedOn w:val="597"/>
    <w:qFormat/>
    <w:pPr>
      <w:spacing w:before="120" w:after="120"/>
      <w:suppressLineNumbers/>
    </w:pPr>
    <w:rPr>
      <w:rFonts w:cs="Tahoma"/>
      <w:i/>
      <w:iCs/>
      <w:sz w:val="24"/>
      <w:szCs w:val="24"/>
    </w:rPr>
  </w:style>
  <w:style w:type="paragraph" w:styleId="607">
    <w:name w:val="Указатель1"/>
    <w:basedOn w:val="597"/>
    <w:qFormat/>
    <w:pPr>
      <w:suppressLineNumbers/>
    </w:pPr>
    <w:rPr>
      <w:rFonts w:cs="Tahoma"/>
    </w:rPr>
  </w:style>
  <w:style w:type="paragraph" w:styleId="608">
    <w:name w:val="Subtitle"/>
    <w:basedOn w:val="605"/>
    <w:next w:val="601"/>
    <w:qFormat/>
    <w:pPr>
      <w:jc w:val="center"/>
    </w:pPr>
    <w:rPr>
      <w:i/>
      <w:iCs/>
      <w:sz w:val="28"/>
      <w:szCs w:val="28"/>
    </w:rPr>
  </w:style>
  <w:style w:type="character" w:styleId="730" w:default="1">
    <w:name w:val="Default Paragraph Font"/>
    <w:uiPriority w:val="1"/>
    <w:semiHidden/>
    <w:unhideWhenUsed/>
  </w:style>
  <w:style w:type="numbering" w:styleId="731" w:default="1">
    <w:name w:val="No List"/>
    <w:uiPriority w:val="99"/>
    <w:semiHidden/>
    <w:unhideWhenUsed/>
  </w:style>
  <w:style w:type="table" w:styleId="73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R7-Office/7.2.0.134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> </cp:keywords>
  <dc:description/>
  <dc:language>en-US</dc:language>
  <cp:lastModifiedBy>Елена Емельянова</cp:lastModifiedBy>
  <cp:revision>8</cp:revision>
  <dcterms:created xsi:type="dcterms:W3CDTF">2009-04-16T10:32:00Z</dcterms:created>
  <dcterms:modified xsi:type="dcterms:W3CDTF">2022-12-29T19:21:02Z</dcterms:modified>
</cp:coreProperties>
</file>