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CF" w:rsidRPr="007F0ECF" w:rsidRDefault="007F0ECF" w:rsidP="007F0ECF">
      <w:pPr>
        <w:spacing w:after="105" w:line="900" w:lineRule="atLeast"/>
        <w:jc w:val="center"/>
        <w:outlineLvl w:val="0"/>
        <w:rPr>
          <w:rFonts w:ascii="Appetite" w:eastAsia="Times New Roman" w:hAnsi="Appetite" w:cs="Times New Roman"/>
          <w:color w:val="111111"/>
          <w:spacing w:val="5"/>
          <w:kern w:val="36"/>
          <w:sz w:val="83"/>
          <w:szCs w:val="83"/>
          <w:lang w:eastAsia="ru-RU"/>
        </w:rPr>
      </w:pPr>
      <w:r w:rsidRPr="007F0ECF">
        <w:rPr>
          <w:rFonts w:ascii="Appetite" w:eastAsia="Times New Roman" w:hAnsi="Appetite" w:cs="Times New Roman"/>
          <w:color w:val="111111"/>
          <w:spacing w:val="5"/>
          <w:kern w:val="36"/>
          <w:sz w:val="83"/>
          <w:szCs w:val="83"/>
          <w:lang w:eastAsia="ru-RU"/>
        </w:rPr>
        <w:t>10 советов родителям подростков</w:t>
      </w:r>
    </w:p>
    <w:p w:rsidR="007F0ECF" w:rsidRPr="007F0ECF" w:rsidRDefault="007F0ECF" w:rsidP="007F0ECF">
      <w:pPr>
        <w:spacing w:line="375" w:lineRule="atLeast"/>
        <w:jc w:val="center"/>
        <w:rPr>
          <w:rFonts w:ascii="Georgia" w:eastAsia="Times New Roman" w:hAnsi="Georgia" w:cs="Times New Roman"/>
          <w:i/>
          <w:iCs/>
          <w:color w:val="000000"/>
          <w:sz w:val="30"/>
          <w:szCs w:val="30"/>
          <w:lang w:eastAsia="ru-RU"/>
        </w:rPr>
      </w:pPr>
      <w:r w:rsidRPr="007F0ECF">
        <w:rPr>
          <w:rFonts w:ascii="Georgia" w:eastAsia="Times New Roman" w:hAnsi="Georgia" w:cs="Times New Roman"/>
          <w:i/>
          <w:iCs/>
          <w:color w:val="000000"/>
          <w:sz w:val="30"/>
          <w:szCs w:val="30"/>
          <w:lang w:eastAsia="ru-RU"/>
        </w:rPr>
        <w:t>Как известно, подростковый возраст – один из самых трудных периодов как для самого ребенка, так и для его родителей. У некоторых детей связанные с этим кризисным возрастом проблемы начинаются раньше, у других – позже, но все вынуждены пройти данное испытание.</w:t>
      </w:r>
    </w:p>
    <w:p w:rsidR="007F0ECF" w:rsidRPr="007F0ECF" w:rsidRDefault="007F0ECF" w:rsidP="007F0ECF">
      <w:pPr>
        <w:spacing w:after="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noProof/>
          <w:color w:val="FFC800"/>
          <w:sz w:val="30"/>
          <w:szCs w:val="30"/>
          <w:lang w:eastAsia="ru-RU"/>
        </w:rPr>
        <w:drawing>
          <wp:inline distT="0" distB="0" distL="0" distR="0" wp14:anchorId="13186439" wp14:editId="00B3F75C">
            <wp:extent cx="4457700" cy="3238500"/>
            <wp:effectExtent l="0" t="0" r="0" b="0"/>
            <wp:docPr id="5" name="Рисунок 5" descr="http://www.vospitaj.com/wp-content/uploads/2012/04/20121009133133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vospitaj.com/wp-content/uploads/2012/04/20121009133133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ECF" w:rsidRPr="007F0ECF" w:rsidRDefault="007F0ECF" w:rsidP="007F0ECF">
      <w:pPr>
        <w:spacing w:line="600" w:lineRule="atLeast"/>
        <w:jc w:val="center"/>
        <w:rPr>
          <w:rFonts w:ascii="Arial" w:eastAsia="Times New Roman" w:hAnsi="Arial" w:cs="Arial"/>
          <w:i/>
          <w:iCs/>
          <w:caps/>
          <w:color w:val="FFC800"/>
          <w:sz w:val="48"/>
          <w:szCs w:val="48"/>
          <w:lang w:eastAsia="ru-RU"/>
        </w:rPr>
      </w:pPr>
      <w:r w:rsidRPr="007F0ECF">
        <w:rPr>
          <w:rFonts w:ascii="Arial" w:eastAsia="Times New Roman" w:hAnsi="Arial" w:cs="Arial"/>
          <w:i/>
          <w:iCs/>
          <w:caps/>
          <w:color w:val="FFC800"/>
          <w:sz w:val="48"/>
          <w:szCs w:val="48"/>
          <w:lang w:eastAsia="ru-RU"/>
        </w:rPr>
        <w:t>В ПОДРОСТКОВЫЙ ПЕРИОД СЛЕДУЕТ БЫТЬ ОСОБЕННО ВНИМАТЕЛЬНЫМИ К ВЗРОСЛЕЮЩЕМУ ЧЕЛОВЕКУ И К ВЫБОРУ МЕТОДОВ ЕГО ВОСПИТАНИЯ.</w:t>
      </w:r>
    </w:p>
    <w:p w:rsidR="007F0ECF" w:rsidRPr="007F0ECF" w:rsidRDefault="007F0ECF" w:rsidP="007F0ECF">
      <w:pPr>
        <w:spacing w:after="390" w:line="375" w:lineRule="atLeast"/>
        <w:jc w:val="center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noProof/>
          <w:color w:val="FFC800"/>
          <w:sz w:val="30"/>
          <w:szCs w:val="30"/>
          <w:lang w:eastAsia="ru-RU"/>
        </w:rPr>
        <w:lastRenderedPageBreak/>
        <w:drawing>
          <wp:inline distT="0" distB="0" distL="0" distR="0" wp14:anchorId="29C9A4FE" wp14:editId="18381B18">
            <wp:extent cx="5805311" cy="3886200"/>
            <wp:effectExtent l="0" t="0" r="5080" b="0"/>
            <wp:docPr id="6" name="Рисунок 6" descr="10 советов родителям подростков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0 советов родителям подростков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909" cy="388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>Сегодня мы познакомим вас с советами, которые профессор Валентина Зайцева дает родителям подростков. Причем многие из этих советов применимы и к детям дошкольного или младшего школьного возраста, пока еще не поздно воспитывать ребенка, закладывая крепкую основу здоровых отношений между родителями и детьми.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>Вот, 10</w:t>
      </w:r>
      <w:r w:rsidRPr="007F0ECF">
        <w:rPr>
          <w:rFonts w:ascii="PT Serif" w:eastAsia="Times New Roman" w:hAnsi="PT Serif" w:cs="Times New Roman"/>
          <w:b/>
          <w:bCs/>
          <w:color w:val="222222"/>
          <w:sz w:val="30"/>
          <w:szCs w:val="30"/>
          <w:lang w:eastAsia="ru-RU"/>
        </w:rPr>
        <w:t> советов родителям подростков:</w:t>
      </w:r>
    </w:p>
    <w:p w:rsidR="007F0ECF" w:rsidRPr="007F0ECF" w:rsidRDefault="007F0ECF" w:rsidP="007F0ECF">
      <w:pPr>
        <w:spacing w:before="450" w:after="300" w:line="570" w:lineRule="atLeast"/>
        <w:outlineLvl w:val="1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7F0ECF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1. В подростковом возрасте дети начинают оценивать жизнь своих родителей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>Подростки, особенно девочки, обсуждают поведение, поступки, внешний вид мам и пап, учителей, знакомых, и постоянно сравнивают. В какой-то момент результат этого сопоставления скажется на ваших отношениях с сыном или дочерью. Он может быть для вас как приятным, так и неприятным. Так что, если не хотите ударить в грязь лицом, начинайте готовиться к этой оценке как можно раньше.</w:t>
      </w:r>
    </w:p>
    <w:p w:rsidR="007F0ECF" w:rsidRDefault="007F0ECF" w:rsidP="007F0ECF">
      <w:pPr>
        <w:spacing w:before="450" w:after="300" w:line="570" w:lineRule="atLeast"/>
        <w:outlineLvl w:val="1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7F0ECF">
        <w:rPr>
          <w:rFonts w:ascii="Arial" w:eastAsia="Times New Roman" w:hAnsi="Arial" w:cs="Arial"/>
          <w:noProof/>
          <w:color w:val="111111"/>
          <w:sz w:val="41"/>
          <w:szCs w:val="41"/>
          <w:lang w:eastAsia="ru-RU"/>
        </w:rPr>
        <w:lastRenderedPageBreak/>
        <w:drawing>
          <wp:inline distT="0" distB="0" distL="0" distR="0" wp14:anchorId="37CB6649" wp14:editId="3224F4FC">
            <wp:extent cx="2943225" cy="2143125"/>
            <wp:effectExtent l="0" t="0" r="9525" b="9525"/>
            <wp:docPr id="7" name="Рисунок 7" descr="10 советов родителям подростков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0 советов родителям подростков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ECF" w:rsidRPr="007F0ECF" w:rsidRDefault="007F0ECF" w:rsidP="007F0ECF">
      <w:pPr>
        <w:spacing w:before="450" w:after="300" w:line="570" w:lineRule="atLeast"/>
        <w:outlineLvl w:val="1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7F0ECF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2. Главное в ваших взаимоотношениях с ребенком – взаимопонимание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 xml:space="preserve">Чтобы его установить, вы должны проявлять инициативу и не таить обид. Не следует как идти на поводу у сиюминутных желаний ребенка, так и всегда противиться им. </w:t>
      </w:r>
      <w:proofErr w:type="gramStart"/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>Но</w:t>
      </w:r>
      <w:proofErr w:type="gramEnd"/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 xml:space="preserve"> если вы не можете или не считаете нужным выполнить желание сына или дочери, нужно объяснить – почему.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>И вообще, больше разговаривайте со своими детьми, рассказывайте о своей работе, обсуждайте с ними их дела, игрушечные или учебные, знайте их интересы и заботы, друзей и учителей. Дети должны чувствовать, что вы их любите, что в любой ситуации они могут рассчитывать на ваш совет и помощь, и не бояться насмешки или пренебрежения.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>Поддерживайте уверенность детей в себе, в своих силах, в том, что даже при определенных недостатках (которые есть у каждого) у них есть свои неоспоримые достоинства. Стратегия родителей – сформировать у ребенка позицию уверенности: «Все зависит от меня, во мне – причина неудач или успехов. Я могу добиться многого и все изменить, если изменю себя».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>В воспитательном процессе недопустима конфронтация, борьба воспитателя с воспитанником, противопоставление сил и позиций. Только сотрудничество, терпение и заинтересованное участие воспитателя в судьбе воспитанника дают положительные результаты.</w:t>
      </w:r>
    </w:p>
    <w:p w:rsidR="007F0ECF" w:rsidRPr="007F0ECF" w:rsidRDefault="007F0ECF" w:rsidP="007F0ECF">
      <w:pPr>
        <w:spacing w:before="450" w:after="300" w:line="570" w:lineRule="atLeast"/>
        <w:outlineLvl w:val="1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7F0ECF">
        <w:rPr>
          <w:rFonts w:ascii="Arial" w:eastAsia="Times New Roman" w:hAnsi="Arial" w:cs="Arial"/>
          <w:color w:val="111111"/>
          <w:sz w:val="41"/>
          <w:szCs w:val="41"/>
          <w:lang w:eastAsia="ru-RU"/>
        </w:rPr>
        <w:lastRenderedPageBreak/>
        <w:t>3. Удивляйте – запомнится!</w:t>
      </w:r>
    </w:p>
    <w:p w:rsidR="007F0ECF" w:rsidRPr="007F0ECF" w:rsidRDefault="007F0ECF" w:rsidP="007F0ECF">
      <w:pPr>
        <w:spacing w:line="600" w:lineRule="atLeast"/>
        <w:jc w:val="center"/>
        <w:rPr>
          <w:rFonts w:ascii="Arial" w:eastAsia="Times New Roman" w:hAnsi="Arial" w:cs="Arial"/>
          <w:i/>
          <w:iCs/>
          <w:caps/>
          <w:color w:val="FFC800"/>
          <w:sz w:val="48"/>
          <w:szCs w:val="48"/>
          <w:lang w:eastAsia="ru-RU"/>
        </w:rPr>
      </w:pPr>
      <w:r w:rsidRPr="007F0ECF">
        <w:rPr>
          <w:rFonts w:ascii="Arial" w:eastAsia="Times New Roman" w:hAnsi="Arial" w:cs="Arial"/>
          <w:i/>
          <w:iCs/>
          <w:caps/>
          <w:color w:val="FFC800"/>
          <w:sz w:val="48"/>
          <w:szCs w:val="48"/>
          <w:lang w:eastAsia="ru-RU"/>
        </w:rPr>
        <w:t>ТОТ, КТО ПРОИЗВОДИТ НЕОЖИДАННОЕ И СИЛЬНОЕ ВПЕЧАТЛЕНИЕ, СТАНОВИТСЯ ИНТЕРЕСНЫМ И АВТОРИТЕТНЫМ.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>Что привлекает ребенка во взрослом? Сила – но не насилие. Знания – вспомните, например, извечные «почему?» у малышей. На какую их долю вы сумели понятно и полно ответить? Ум – именно в подростковом возрасте появляется возможность его оценить.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>Привлекают также умения – папа умеет кататься на лыжах, чинить телевизор, водить машину, а мама рисует, готовит вкусные пирожки, рассказывает сказки… Внешний вид – его в большей мере ценят девочки.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>Жизнь родителей, их привычки, взгляды оказывают гораздо большее влияние на ребенка, чем долгие нравоучительные беседы. Немаловажное значение для подростков имеют и ваши доходы. Если вы в этой области конкурентоспособны, подумайте заранее, что вы можете положить на другую чашу весов, когда ваш подросший ребенок поставит вас перед этой проблемой.</w:t>
      </w:r>
    </w:p>
    <w:p w:rsidR="007F0ECF" w:rsidRPr="007F0ECF" w:rsidRDefault="007F0ECF" w:rsidP="007F0ECF">
      <w:pPr>
        <w:spacing w:before="450" w:after="300" w:line="570" w:lineRule="atLeast"/>
        <w:outlineLvl w:val="1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7F0ECF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4. Вы хотите, чтобы ваш ребенок был крепким и здоровым?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>Тогда научитесь сами и научите его основам знаний о своем организме, о способах сохранения и укрепления здоровья.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 xml:space="preserve">Это вовсе не означает, что вы должны освоить арсенал врача и назначение различных лекарств. Лекарства – это лишь «скорая помощь» в тех случаях, когда организм не справляется сам. Еще Тиссо утверждал: «Движение как таковое может по своему действию заменить </w:t>
      </w: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lastRenderedPageBreak/>
        <w:t>все лекарства, но все лечебные средства мира не в состоянии заменить действие движения».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>Главное – научить организм справляться с нагрузками, прежде всего физическими, потому что они тренируют не только мышцы, но и все жизненно важные системы. Это труд немалый и регулярный, но за то и дается человеку «чувство мышечной радости», как назвал это ощущение почти сто лет назад великий врач и педагог П.Ф. Лесгафт. Конечно, физические и любые другие нагрузки должны соответствовать возрастным возможностям ребенка.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>Кстати, только физические упражнения, в том числе и на уроках физкультуры, могут смягчить вред от многочасового сидения за партой. Так что не спешите освобождать ребенка от физкультуры. Это не принесет ему даже временного облегчения в напряженной школьной жизни. Даже если у него есть хроническое заболевание (и тем более!), ему необходимо заниматься физкультурой, только по специальной программе.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>И совершенно необходимо, чтобы ребенок понимал: счастья без здоровья не бывает.</w:t>
      </w:r>
    </w:p>
    <w:p w:rsidR="007F0ECF" w:rsidRPr="007F0ECF" w:rsidRDefault="007F0ECF" w:rsidP="007F0ECF">
      <w:pPr>
        <w:spacing w:before="450" w:after="300" w:line="570" w:lineRule="atLeast"/>
        <w:outlineLvl w:val="1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7F0ECF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5. Сколько времени в неделю вы проводите со своими детьми?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>По данным социологических опросов, большинство взрослых в среднем посвящают детям не более 1,5 часа в неделю! Как в этот краткий промежуток вместить разговоры по душам, походы в театр и на природу, чтение книг и другие общие дела?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>Конечно, это не вина, а беда большинства родителей, которые вынуждены проводить на работе весь день, чтобы наполнить бюджет семьи. Но дети не должны быть предоставлены сами себе. Хорошо, если есть бабушки и дедушки, способные взять на себя часть проблем воспитания. А если их нет?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lastRenderedPageBreak/>
        <w:t>Обязательно подумайте, чем будет заниматься ваш ребенок в часы, свободные от учебы и приготовления уроков. Спортивные секции (не забудьте сами пообщаться с тренером) не просто займут время, а помогут укрепить здоровье и разовьют двигательные навыки и умения. В доме детского творчества можно научиться шить, строить самолеты, писать стихи. Пусть у ребенка будет свобода выбора занятия, но он должен твердо знать: времени на безделье и скуку у него нет.</w:t>
      </w:r>
    </w:p>
    <w:p w:rsidR="007F0ECF" w:rsidRPr="007F0ECF" w:rsidRDefault="007F0ECF" w:rsidP="007F0ECF">
      <w:pPr>
        <w:spacing w:before="450" w:after="300" w:line="570" w:lineRule="atLeast"/>
        <w:outlineLvl w:val="1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7F0ECF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6. Берегите здоровье ребенка и свое, научитесь вместе с ним заниматься спортом, выезжать на отдых, ходить в походы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>Какой восторг испытывает ребенок от обычной сосиски, зажаренной на костре, от раскрошившегося кусочка черного хлеба, который нашелся в пакете после возвращения из леса, где вы вместе собирали грибы.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>А день, проведенный в гараже вместе с отцом за ремонтом автомобиля, покажется мальчишке праздником более важным, чем катание в парке на самом «крутом» аттракционе. Только не пропустите момент, пока это ребенку интересно.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>То же самое касается и привычки к домашним делам. Маленькому интересно самому мыть посуду, чистить картошку, печь с мамой пирог. И это тоже возможность разговаривать, рассказывать, слушать. Пропустили этот момент – «уберегли» ребенка, чтобы не пачкал руки, все – помощника лишились навсегда.</w:t>
      </w:r>
    </w:p>
    <w:p w:rsidR="007F0ECF" w:rsidRPr="007F0ECF" w:rsidRDefault="007F0ECF" w:rsidP="007F0ECF">
      <w:pPr>
        <w:spacing w:before="450" w:after="300" w:line="570" w:lineRule="atLeast"/>
        <w:outlineLvl w:val="1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7F0ECF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7. Желание взрослых избежать разговоров с детьми на некоторые темы приучает их к мысли, что эти темы запретные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>Уклончивая или искаженная информация вызывает у детей необоснованную тревогу. И в то же время, не надо давать детям ту информацию, о которой они не спрашивают, с которой пока не могут справиться эмоционально, которую не готовы осмыслить.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lastRenderedPageBreak/>
        <w:t>Лучший вариант – дать простые и прямые ответы на вопросы детей. Так что и самим родителям надо всесторонне развиваться – не только в области своей специальности, но и в области политики, искусства, общей культуры, чтобы быть для детей примером нравственности, носителем человеческих достоинств и ценностей.</w:t>
      </w:r>
    </w:p>
    <w:p w:rsidR="007F0ECF" w:rsidRDefault="007F0ECF" w:rsidP="007F0ECF">
      <w:pPr>
        <w:spacing w:before="450" w:after="300" w:line="570" w:lineRule="atLeast"/>
        <w:outlineLvl w:val="1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7F0ECF">
        <w:rPr>
          <w:rFonts w:ascii="Arial" w:eastAsia="Times New Roman" w:hAnsi="Arial" w:cs="Arial"/>
          <w:noProof/>
          <w:color w:val="111111"/>
          <w:sz w:val="41"/>
          <w:szCs w:val="41"/>
          <w:lang w:eastAsia="ru-RU"/>
        </w:rPr>
        <w:drawing>
          <wp:inline distT="0" distB="0" distL="0" distR="0" wp14:anchorId="111FD956" wp14:editId="2B3A3B98">
            <wp:extent cx="2476500" cy="2476500"/>
            <wp:effectExtent l="0" t="0" r="0" b="0"/>
            <wp:docPr id="8" name="Рисунок 8" descr="10 советов родителям подростков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0 советов родителям подростков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ECF" w:rsidRPr="007F0ECF" w:rsidRDefault="007F0ECF" w:rsidP="007F0ECF">
      <w:pPr>
        <w:spacing w:before="450" w:after="300" w:line="570" w:lineRule="atLeast"/>
        <w:outlineLvl w:val="1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bookmarkStart w:id="0" w:name="_GoBack"/>
      <w:bookmarkEnd w:id="0"/>
      <w:r w:rsidRPr="007F0ECF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8. Не оберегайте подростков излишне от семейных проблем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>Как психологических (даже если произошло несчастье, чья-то болезнь или уход из жизни, – это закаляет душу и делает ее более чуткой), так и материальных (это учит находить выход).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>Подростку необходимы положительные и отрицательные эмоции. Для успешного развития ребенка полезно изредка отказывать ему в чем-то, ограничивать его желания, тем самым подготавливая к преодолению подобных ситуаций в будущем. Именно умение справляться с неприятностями помогает подростку сформироваться как личности.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>Роль взрослого человека состоит прежде всего в том, чтобы помочь ребенку стать взрослым, то есть научить его противостоять действительности, а не убегать от нее. Отгораживая ребенка от реального мира, пусть даже с самыми благими намерениями, родители лишают его возможности приобрести жизненный опыт, найти свой путь.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lastRenderedPageBreak/>
        <w:t>Никогда не лгите ребенку, даже если это продиктовано лучшими убеждениями и заботой о его спокойствии и благополучии. Дети каким-то неведомым образом чувствуют ложь в любой форме. А тому, кто обманул раз-другой, доверия ждать уже не приходится.</w:t>
      </w:r>
    </w:p>
    <w:p w:rsidR="007F0ECF" w:rsidRPr="007F0ECF" w:rsidRDefault="007F0ECF" w:rsidP="007F0ECF">
      <w:pPr>
        <w:spacing w:before="450" w:after="300" w:line="570" w:lineRule="atLeast"/>
        <w:outlineLvl w:val="1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7F0ECF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9. Если вы уже успели наделать ошибок в воспитании, вам будет труднее, чем в начале пути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>Но если в своем воспитаннике вы выявите хотя бы капельку хорошего и будете затем опираться на это хорошее в процессе воспитания, то получите ключ к его душе и достигнете хороших результатов.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>Такие простые и емкие советы воспитателям можно встретить в старинных педагогических руководствах. Мудрые педагоги настойчиво ищут даже в плохо воспитанном человеке те положительные качества, опираясь на которые можно добиться устойчивых успехов в формировании всех других.</w:t>
      </w:r>
    </w:p>
    <w:p w:rsidR="007F0ECF" w:rsidRPr="007F0ECF" w:rsidRDefault="007F0ECF" w:rsidP="007F0ECF">
      <w:pPr>
        <w:spacing w:before="450" w:after="300" w:line="570" w:lineRule="atLeast"/>
        <w:outlineLvl w:val="1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7F0ECF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10. Если вы поняли, что были не правы, пренебрегали мнением сына или дочери в каких-либо важных для них вопросах, не бойтесь признаться в этом сначала себе, а потом и ребенку</w:t>
      </w:r>
    </w:p>
    <w:p w:rsidR="007F0ECF" w:rsidRPr="007F0ECF" w:rsidRDefault="007F0ECF" w:rsidP="007F0ECF">
      <w:pPr>
        <w:spacing w:after="390" w:line="375" w:lineRule="atLeast"/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</w:pPr>
      <w:r w:rsidRPr="007F0ECF">
        <w:rPr>
          <w:rFonts w:ascii="PT Serif" w:eastAsia="Times New Roman" w:hAnsi="PT Serif" w:cs="Times New Roman"/>
          <w:color w:val="222222"/>
          <w:sz w:val="30"/>
          <w:szCs w:val="30"/>
          <w:lang w:eastAsia="ru-RU"/>
        </w:rPr>
        <w:t>И постарайтесь не повторять этой ошибки снова. Доверие потерять легко, а восстанавливать его долго и трудно.</w:t>
      </w:r>
    </w:p>
    <w:p w:rsidR="001E773B" w:rsidRDefault="007F0ECF"/>
    <w:sectPr w:rsidR="001E7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petite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CF"/>
    <w:rsid w:val="007821A3"/>
    <w:rsid w:val="007F0ECF"/>
    <w:rsid w:val="00D9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B137E"/>
  <w15:chartTrackingRefBased/>
  <w15:docId w15:val="{6DE20D87-CA5F-421B-B9F7-B69FFFC63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9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0884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8002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94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4728161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1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0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989161">
                          <w:blockQuote w:val="1"/>
                          <w:marLeft w:val="522"/>
                          <w:marRight w:val="522"/>
                          <w:marTop w:val="600"/>
                          <w:marBottom w:val="5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742847">
                          <w:blockQuote w:val="1"/>
                          <w:marLeft w:val="522"/>
                          <w:marRight w:val="522"/>
                          <w:marTop w:val="600"/>
                          <w:marBottom w:val="5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ospitaj.com/wp-content/uploads/2012/04/Teen1.jp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hyperlink" Target="http://www.vospitaj.com/wp-content/uploads/2012/04/201210091331331.jpg" TargetMode="External"/><Relationship Id="rId9" Type="http://schemas.openxmlformats.org/officeDocument/2006/relationships/hyperlink" Target="http://www.vospitaj.com/wp-content/uploads/2012/04/MGNkYjNiZ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bananzaa</dc:creator>
  <cp:keywords/>
  <dc:description/>
  <cp:lastModifiedBy>bananzaa</cp:lastModifiedBy>
  <cp:revision>1</cp:revision>
  <dcterms:created xsi:type="dcterms:W3CDTF">2017-03-31T05:14:00Z</dcterms:created>
  <dcterms:modified xsi:type="dcterms:W3CDTF">2017-03-31T05:15:00Z</dcterms:modified>
</cp:coreProperties>
</file>