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2AF" w:rsidRDefault="003123C1" w:rsidP="00DB02AF">
      <w:pPr>
        <w:spacing w:after="120" w:line="240" w:lineRule="auto"/>
        <w:ind w:firstLine="709"/>
        <w:jc w:val="both"/>
        <w:rPr>
          <w:rStyle w:val="fontstyle01"/>
          <w:rFonts w:asciiTheme="majorHAnsi" w:hAnsiTheme="majorHAnsi"/>
        </w:rPr>
      </w:pPr>
      <w:r w:rsidRPr="00DB02AF">
        <w:rPr>
          <w:rStyle w:val="fontstyle01"/>
          <w:rFonts w:asciiTheme="majorHAnsi" w:hAnsiTheme="majorHAnsi"/>
        </w:rPr>
        <w:t xml:space="preserve">Школьные меры против коронавируса </w:t>
      </w:r>
    </w:p>
    <w:p w:rsidR="00DB02AF" w:rsidRDefault="003123C1" w:rsidP="00DB02AF">
      <w:pPr>
        <w:spacing w:after="120" w:line="240" w:lineRule="auto"/>
        <w:ind w:firstLine="709"/>
        <w:jc w:val="both"/>
        <w:rPr>
          <w:rStyle w:val="fontstyle01"/>
          <w:rFonts w:asciiTheme="majorHAnsi" w:hAnsiTheme="majorHAnsi"/>
          <w:sz w:val="28"/>
          <w:szCs w:val="28"/>
        </w:rPr>
      </w:pPr>
      <w:bookmarkStart w:id="0" w:name="_GoBack"/>
      <w:bookmarkEnd w:id="0"/>
      <w:r w:rsidRPr="00DB02AF">
        <w:rPr>
          <w:rFonts w:asciiTheme="majorHAnsi" w:hAnsiTheme="majorHAnsi"/>
          <w:color w:val="000000"/>
          <w:sz w:val="38"/>
          <w:szCs w:val="38"/>
        </w:rPr>
        <w:br/>
      </w:r>
      <w:r w:rsidR="00DB02AF">
        <w:rPr>
          <w:rStyle w:val="fontstyle01"/>
          <w:rFonts w:asciiTheme="majorHAnsi" w:hAnsiTheme="majorHAnsi"/>
          <w:sz w:val="28"/>
          <w:szCs w:val="28"/>
        </w:rPr>
        <w:t xml:space="preserve">         </w:t>
      </w:r>
      <w:r w:rsidRPr="00DB02AF">
        <w:rPr>
          <w:rStyle w:val="fontstyle01"/>
          <w:rFonts w:asciiTheme="majorHAnsi" w:hAnsiTheme="majorHAnsi"/>
          <w:sz w:val="28"/>
          <w:szCs w:val="28"/>
        </w:rPr>
        <w:t xml:space="preserve">Чтобы не допустить распространения коронавирусной инфекции, школа вводит ограничительные и профилактические меры. </w:t>
      </w:r>
      <w:r w:rsidRPr="00DB02AF">
        <w:rPr>
          <w:rFonts w:asciiTheme="majorHAnsi" w:hAnsiTheme="majorHAnsi"/>
          <w:color w:val="000000"/>
          <w:sz w:val="28"/>
          <w:szCs w:val="28"/>
        </w:rPr>
        <w:br/>
      </w:r>
      <w:r w:rsidRPr="00DB02AF">
        <w:rPr>
          <w:rStyle w:val="fontstyle01"/>
          <w:rFonts w:asciiTheme="majorHAnsi" w:hAnsiTheme="majorHAnsi"/>
          <w:sz w:val="28"/>
          <w:szCs w:val="28"/>
        </w:rPr>
        <w:t xml:space="preserve">Дозаторы с антисептиками для обработки рук – при входе в здание, пищеблок, в санузлах и туалетных комнатах. Рядом – инструкция по использованию. </w:t>
      </w:r>
      <w:r w:rsidRPr="00DB02AF">
        <w:rPr>
          <w:rFonts w:asciiTheme="majorHAnsi" w:hAnsiTheme="majorHAnsi"/>
          <w:color w:val="000000"/>
          <w:sz w:val="28"/>
          <w:szCs w:val="28"/>
        </w:rPr>
        <w:br/>
      </w:r>
      <w:r w:rsidR="00DB02AF">
        <w:rPr>
          <w:rStyle w:val="fontstyle01"/>
          <w:rFonts w:asciiTheme="majorHAnsi" w:hAnsiTheme="majorHAnsi"/>
          <w:sz w:val="28"/>
          <w:szCs w:val="28"/>
        </w:rPr>
        <w:t xml:space="preserve">           </w:t>
      </w:r>
      <w:r w:rsidRPr="00DB02AF">
        <w:rPr>
          <w:rStyle w:val="fontstyle01"/>
          <w:rFonts w:asciiTheme="majorHAnsi" w:hAnsiTheme="majorHAnsi"/>
          <w:sz w:val="28"/>
          <w:szCs w:val="28"/>
        </w:rPr>
        <w:t>Ежедневный усиленный фильтр учеников и работников. Термометрия</w:t>
      </w:r>
      <w:r w:rsidRPr="00DB02AF">
        <w:rPr>
          <w:rStyle w:val="fontstyle01"/>
          <w:rFonts w:ascii="MS Mincho" w:eastAsia="MS Mincho" w:hAnsi="MS Mincho" w:cs="MS Mincho" w:hint="eastAsia"/>
          <w:sz w:val="28"/>
          <w:szCs w:val="28"/>
        </w:rPr>
        <w:t> </w:t>
      </w:r>
      <w:r w:rsidRPr="00DB02AF">
        <w:rPr>
          <w:rStyle w:val="fontstyle01"/>
          <w:rFonts w:asciiTheme="majorHAnsi" w:hAnsiTheme="majorHAnsi"/>
          <w:sz w:val="28"/>
          <w:szCs w:val="28"/>
        </w:rPr>
        <w:t>с помощью бесконтактных термометров и опрос на наличие признаков инфекционных заболеваний. Лица с признаками инфекционных заболеваний изолируются, а школа уведомляет о заболевании территориальный орган Роспотребнадзора.</w:t>
      </w:r>
      <w:r w:rsidRPr="00DB02AF">
        <w:rPr>
          <w:rFonts w:asciiTheme="majorHAnsi" w:hAnsiTheme="majorHAnsi"/>
          <w:color w:val="000000"/>
          <w:sz w:val="28"/>
          <w:szCs w:val="28"/>
        </w:rPr>
        <w:br/>
      </w:r>
      <w:r w:rsidRPr="00DB02AF">
        <w:rPr>
          <w:rStyle w:val="fontstyle01"/>
          <w:rFonts w:asciiTheme="majorHAnsi" w:hAnsiTheme="majorHAnsi"/>
          <w:sz w:val="28"/>
          <w:szCs w:val="28"/>
        </w:rPr>
        <w:t xml:space="preserve">Специальное индивидуальное расписание уроков и перемен с целью минимизации контактов детей, в том числе сокращения их количества во время проведения термометрии, приема пищи в столовой. </w:t>
      </w:r>
      <w:r w:rsidRPr="00DB02AF">
        <w:rPr>
          <w:rFonts w:asciiTheme="majorHAnsi" w:hAnsiTheme="majorHAnsi"/>
          <w:color w:val="000000"/>
          <w:sz w:val="28"/>
          <w:szCs w:val="28"/>
        </w:rPr>
        <w:br/>
      </w:r>
      <w:r w:rsidRPr="00DB02AF">
        <w:rPr>
          <w:rStyle w:val="fontstyle01"/>
          <w:rFonts w:asciiTheme="majorHAnsi" w:hAnsiTheme="majorHAnsi"/>
          <w:sz w:val="28"/>
          <w:szCs w:val="28"/>
        </w:rPr>
        <w:t xml:space="preserve">Еженедельная генеральная уборка с применением дезинфицирующих </w:t>
      </w:r>
      <w:r w:rsidRPr="00DB02AF">
        <w:rPr>
          <w:rFonts w:asciiTheme="majorHAnsi" w:hAnsiTheme="majorHAnsi"/>
          <w:color w:val="000000"/>
          <w:sz w:val="28"/>
          <w:szCs w:val="28"/>
        </w:rPr>
        <w:br/>
      </w:r>
      <w:r w:rsidRPr="00DB02AF">
        <w:rPr>
          <w:rStyle w:val="fontstyle01"/>
          <w:rFonts w:asciiTheme="majorHAnsi" w:hAnsiTheme="majorHAnsi"/>
          <w:sz w:val="28"/>
          <w:szCs w:val="28"/>
        </w:rPr>
        <w:t xml:space="preserve">средств, разведенных в концентрациях по вирусному режиму. </w:t>
      </w:r>
      <w:r w:rsidRPr="00DB02AF">
        <w:rPr>
          <w:rFonts w:asciiTheme="majorHAnsi" w:hAnsiTheme="majorHAnsi"/>
          <w:color w:val="000000"/>
          <w:sz w:val="28"/>
          <w:szCs w:val="28"/>
        </w:rPr>
        <w:br/>
      </w:r>
      <w:r w:rsidRPr="00DB02AF">
        <w:rPr>
          <w:rStyle w:val="fontstyle01"/>
          <w:rFonts w:asciiTheme="majorHAnsi" w:hAnsiTheme="majorHAnsi"/>
          <w:sz w:val="28"/>
          <w:szCs w:val="28"/>
        </w:rPr>
        <w:t xml:space="preserve">Ежедневная влажная уборка с обработкой всех контактных поверхностей,  оборудования дезинфицирующими средствами. </w:t>
      </w:r>
      <w:r w:rsidRPr="00DB02AF">
        <w:rPr>
          <w:rFonts w:asciiTheme="majorHAnsi" w:hAnsiTheme="majorHAnsi"/>
          <w:color w:val="000000"/>
          <w:sz w:val="28"/>
          <w:szCs w:val="28"/>
        </w:rPr>
        <w:br/>
      </w:r>
      <w:r w:rsidRPr="00DB02AF">
        <w:rPr>
          <w:rStyle w:val="fontstyle01"/>
          <w:rFonts w:asciiTheme="majorHAnsi" w:hAnsiTheme="majorHAnsi"/>
          <w:sz w:val="28"/>
          <w:szCs w:val="28"/>
        </w:rPr>
        <w:t xml:space="preserve">Дезинфекция посуды и столовых приборов – после каждого </w:t>
      </w:r>
      <w:r w:rsidRPr="00DB02AF">
        <w:rPr>
          <w:rFonts w:asciiTheme="majorHAnsi" w:hAnsiTheme="majorHAnsi"/>
          <w:color w:val="000000"/>
          <w:sz w:val="28"/>
          <w:szCs w:val="28"/>
        </w:rPr>
        <w:br/>
      </w:r>
      <w:r w:rsidRPr="00DB02AF">
        <w:rPr>
          <w:rStyle w:val="fontstyle01"/>
          <w:rFonts w:asciiTheme="majorHAnsi" w:hAnsiTheme="majorHAnsi"/>
          <w:sz w:val="28"/>
          <w:szCs w:val="28"/>
        </w:rPr>
        <w:t>использования, путем погружения в дезинфицирующий раствор</w:t>
      </w:r>
      <w:r w:rsidRPr="00DB02AF">
        <w:rPr>
          <w:rStyle w:val="fontstyle01"/>
          <w:rFonts w:ascii="MS Mincho" w:eastAsia="MS Mincho" w:hAnsi="MS Mincho" w:cs="MS Mincho" w:hint="eastAsia"/>
          <w:sz w:val="28"/>
          <w:szCs w:val="28"/>
        </w:rPr>
        <w:t> </w:t>
      </w:r>
      <w:r w:rsidRPr="00DB02AF">
        <w:rPr>
          <w:rFonts w:asciiTheme="majorHAnsi" w:hAnsiTheme="majorHAnsi"/>
          <w:color w:val="000000"/>
          <w:sz w:val="28"/>
          <w:szCs w:val="28"/>
        </w:rPr>
        <w:br/>
      </w:r>
      <w:r w:rsidRPr="00DB02AF">
        <w:rPr>
          <w:rStyle w:val="fontstyle01"/>
          <w:rFonts w:asciiTheme="majorHAnsi" w:hAnsiTheme="majorHAnsi"/>
          <w:sz w:val="28"/>
          <w:szCs w:val="28"/>
        </w:rPr>
        <w:t xml:space="preserve">с последующим мытьем и высушиванием. </w:t>
      </w:r>
      <w:r w:rsidRPr="00DB02AF">
        <w:rPr>
          <w:rFonts w:asciiTheme="majorHAnsi" w:hAnsiTheme="majorHAnsi"/>
          <w:color w:val="000000"/>
          <w:sz w:val="28"/>
          <w:szCs w:val="28"/>
        </w:rPr>
        <w:br/>
      </w:r>
      <w:r w:rsidRPr="00DB02AF">
        <w:rPr>
          <w:rStyle w:val="fontstyle01"/>
          <w:rFonts w:asciiTheme="majorHAnsi" w:hAnsiTheme="majorHAnsi"/>
          <w:sz w:val="28"/>
          <w:szCs w:val="28"/>
        </w:rPr>
        <w:t xml:space="preserve">Бактерицидные установки в учебных кабинетах. </w:t>
      </w:r>
      <w:r w:rsidRPr="00DB02AF">
        <w:rPr>
          <w:rFonts w:asciiTheme="majorHAnsi" w:hAnsiTheme="majorHAnsi"/>
          <w:color w:val="000000"/>
          <w:sz w:val="28"/>
          <w:szCs w:val="28"/>
        </w:rPr>
        <w:br/>
      </w:r>
      <w:r w:rsidRPr="00DB02AF">
        <w:rPr>
          <w:rStyle w:val="fontstyle01"/>
          <w:rFonts w:asciiTheme="majorHAnsi" w:hAnsiTheme="majorHAnsi"/>
          <w:sz w:val="28"/>
          <w:szCs w:val="28"/>
        </w:rPr>
        <w:t xml:space="preserve">Отдельное помещение – за каждым классом. Исключение – уроки </w:t>
      </w:r>
      <w:r w:rsidRPr="00DB02AF">
        <w:rPr>
          <w:rFonts w:asciiTheme="majorHAnsi" w:hAnsiTheme="majorHAnsi"/>
          <w:color w:val="000000"/>
          <w:sz w:val="28"/>
          <w:szCs w:val="28"/>
        </w:rPr>
        <w:br/>
      </w:r>
      <w:r w:rsidRPr="00DB02AF">
        <w:rPr>
          <w:rStyle w:val="fontstyle01"/>
          <w:rFonts w:asciiTheme="majorHAnsi" w:hAnsiTheme="majorHAnsi"/>
          <w:sz w:val="28"/>
          <w:szCs w:val="28"/>
        </w:rPr>
        <w:t xml:space="preserve">физкультуры, </w:t>
      </w:r>
      <w:proofErr w:type="gramStart"/>
      <w:r w:rsidRPr="00DB02AF">
        <w:rPr>
          <w:rStyle w:val="fontstyle01"/>
          <w:rFonts w:asciiTheme="majorHAnsi" w:hAnsiTheme="majorHAnsi"/>
          <w:sz w:val="28"/>
          <w:szCs w:val="28"/>
        </w:rPr>
        <w:t>ИЗО</w:t>
      </w:r>
      <w:proofErr w:type="gramEnd"/>
      <w:r w:rsidRPr="00DB02AF">
        <w:rPr>
          <w:rStyle w:val="fontstyle01"/>
          <w:rFonts w:asciiTheme="majorHAnsi" w:hAnsiTheme="majorHAnsi"/>
          <w:sz w:val="28"/>
          <w:szCs w:val="28"/>
        </w:rPr>
        <w:t xml:space="preserve">, информатики, практические занятия по физике и химии. </w:t>
      </w:r>
    </w:p>
    <w:p w:rsidR="003123C1" w:rsidRPr="00DB02AF" w:rsidRDefault="00DB02AF" w:rsidP="00DB02AF">
      <w:pPr>
        <w:spacing w:after="120" w:line="240" w:lineRule="auto"/>
        <w:ind w:firstLine="709"/>
        <w:jc w:val="both"/>
        <w:rPr>
          <w:rStyle w:val="fontstyle01"/>
          <w:rFonts w:asciiTheme="majorHAnsi" w:hAnsiTheme="majorHAnsi"/>
          <w:sz w:val="28"/>
          <w:szCs w:val="28"/>
        </w:rPr>
      </w:pPr>
      <w:r w:rsidRPr="00DB02AF">
        <w:rPr>
          <w:rStyle w:val="fontstyle01"/>
          <w:rFonts w:asciiTheme="majorHAnsi" w:hAnsiTheme="majorHAnsi"/>
          <w:sz w:val="28"/>
          <w:szCs w:val="28"/>
        </w:rPr>
        <w:t xml:space="preserve">Открытая спортивная площадка – для занятий физической культурой. </w:t>
      </w:r>
      <w:r>
        <w:rPr>
          <w:rStyle w:val="fontstyle01"/>
          <w:rFonts w:asciiTheme="majorHAnsi" w:hAnsiTheme="majorHAnsi"/>
          <w:sz w:val="28"/>
          <w:szCs w:val="28"/>
        </w:rPr>
        <w:t xml:space="preserve"> </w:t>
      </w:r>
      <w:r w:rsidRPr="00DB02AF">
        <w:rPr>
          <w:rStyle w:val="fontstyle01"/>
          <w:rFonts w:asciiTheme="majorHAnsi" w:hAnsiTheme="majorHAnsi"/>
          <w:sz w:val="28"/>
          <w:szCs w:val="28"/>
        </w:rPr>
        <w:t xml:space="preserve">Сокращение количества занятий в спортивном зале. </w:t>
      </w:r>
      <w:r w:rsidRPr="00DB02AF">
        <w:rPr>
          <w:rFonts w:asciiTheme="majorHAnsi" w:hAnsiTheme="majorHAnsi"/>
          <w:color w:val="000000"/>
          <w:sz w:val="28"/>
          <w:szCs w:val="28"/>
        </w:rPr>
        <w:br/>
      </w:r>
      <w:r w:rsidRPr="00DB02AF">
        <w:rPr>
          <w:rStyle w:val="fontstyle01"/>
          <w:rFonts w:asciiTheme="majorHAnsi" w:hAnsiTheme="majorHAnsi"/>
          <w:sz w:val="28"/>
          <w:szCs w:val="28"/>
        </w:rPr>
        <w:t xml:space="preserve">Запрет на общешкольные массовые мероприятия с участием учеников. </w:t>
      </w:r>
      <w:r w:rsidRPr="00DB02AF">
        <w:rPr>
          <w:rFonts w:asciiTheme="majorHAnsi" w:hAnsiTheme="majorHAnsi"/>
          <w:color w:val="000000"/>
          <w:sz w:val="28"/>
          <w:szCs w:val="28"/>
        </w:rPr>
        <w:br/>
      </w:r>
      <w:r w:rsidRPr="00DB02AF">
        <w:rPr>
          <w:rStyle w:val="fontstyle01"/>
          <w:rFonts w:asciiTheme="majorHAnsi" w:hAnsiTheme="majorHAnsi"/>
          <w:sz w:val="28"/>
          <w:szCs w:val="28"/>
        </w:rPr>
        <w:t xml:space="preserve">Место для изоляции учеников с признаками вирусных заболеваний до прихода родителей или приезда бригады скорой медицинской помощи – в </w:t>
      </w:r>
      <w:proofErr w:type="spellStart"/>
      <w:r w:rsidRPr="00DB02AF">
        <w:rPr>
          <w:rStyle w:val="fontstyle01"/>
          <w:rFonts w:asciiTheme="majorHAnsi" w:hAnsiTheme="majorHAnsi"/>
          <w:sz w:val="28"/>
          <w:szCs w:val="28"/>
        </w:rPr>
        <w:t>медблоке</w:t>
      </w:r>
      <w:proofErr w:type="spellEnd"/>
      <w:r w:rsidRPr="00DB02AF">
        <w:rPr>
          <w:rStyle w:val="fontstyle01"/>
          <w:rFonts w:asciiTheme="majorHAnsi" w:hAnsiTheme="majorHAnsi"/>
          <w:sz w:val="28"/>
          <w:szCs w:val="28"/>
        </w:rPr>
        <w:t xml:space="preserve">. Требование </w:t>
      </w:r>
      <w:proofErr w:type="gramStart"/>
      <w:r w:rsidRPr="00DB02AF">
        <w:rPr>
          <w:rStyle w:val="fontstyle01"/>
          <w:rFonts w:asciiTheme="majorHAnsi" w:hAnsiTheme="majorHAnsi"/>
          <w:sz w:val="28"/>
          <w:szCs w:val="28"/>
        </w:rPr>
        <w:t>о заключении врача об отсутствии медицинских противопоказаний для пребывания в школе для ребенка</w:t>
      </w:r>
      <w:proofErr w:type="gramEnd"/>
      <w:r w:rsidRPr="00DB02AF">
        <w:rPr>
          <w:rStyle w:val="fontstyle01"/>
          <w:rFonts w:asciiTheme="majorHAnsi" w:hAnsiTheme="majorHAnsi"/>
          <w:sz w:val="28"/>
          <w:szCs w:val="28"/>
        </w:rPr>
        <w:t xml:space="preserve">, который переболел или контактировал с больным COVID-19. </w:t>
      </w:r>
      <w:r w:rsidRPr="00DB02AF">
        <w:rPr>
          <w:rFonts w:asciiTheme="majorHAnsi" w:hAnsiTheme="majorHAnsi"/>
          <w:color w:val="000000"/>
          <w:sz w:val="28"/>
          <w:szCs w:val="28"/>
        </w:rPr>
        <w:br/>
      </w:r>
      <w:r w:rsidR="003123C1" w:rsidRPr="00DB02AF">
        <w:rPr>
          <w:rFonts w:asciiTheme="majorHAnsi" w:hAnsiTheme="majorHAnsi"/>
          <w:color w:val="000000"/>
          <w:sz w:val="28"/>
          <w:szCs w:val="28"/>
        </w:rPr>
        <w:br/>
      </w:r>
    </w:p>
    <w:p w:rsidR="00D66DD2" w:rsidRPr="00DB02AF" w:rsidRDefault="00D66DD2" w:rsidP="00DB02AF">
      <w:pPr>
        <w:jc w:val="both"/>
        <w:rPr>
          <w:rFonts w:asciiTheme="majorHAnsi" w:hAnsiTheme="majorHAnsi"/>
        </w:rPr>
      </w:pPr>
    </w:p>
    <w:sectPr w:rsidR="00D66DD2" w:rsidRPr="00DB02AF" w:rsidSect="00D66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C1"/>
    <w:rsid w:val="003123C1"/>
    <w:rsid w:val="00D66DD2"/>
    <w:rsid w:val="00DB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123C1"/>
    <w:rPr>
      <w:b w:val="0"/>
      <w:bCs w:val="0"/>
      <w:i w:val="0"/>
      <w:iCs w:val="0"/>
      <w:color w:val="000000"/>
      <w:sz w:val="38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123C1"/>
    <w:rPr>
      <w:b w:val="0"/>
      <w:bCs w:val="0"/>
      <w:i w:val="0"/>
      <w:iCs w:val="0"/>
      <w:color w:val="00000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dcterms:created xsi:type="dcterms:W3CDTF">2020-08-31T10:14:00Z</dcterms:created>
  <dcterms:modified xsi:type="dcterms:W3CDTF">2020-08-31T10:14:00Z</dcterms:modified>
</cp:coreProperties>
</file>