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790" w:rsidRPr="00D44790" w:rsidRDefault="00130D94" w:rsidP="00D4479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-762620</wp:posOffset>
            </wp:positionV>
            <wp:extent cx="7549116" cy="10760149"/>
            <wp:effectExtent l="19050" t="0" r="0" b="0"/>
            <wp:wrapNone/>
            <wp:docPr id="1" name="Рисунок 1" descr="C:\Users\Ольга Александровна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лександровна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63" cy="107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790"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</w:t>
      </w:r>
      <w:r w:rsid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</w:p>
    <w:p w:rsidR="00D44790" w:rsidRPr="00D44790" w:rsidRDefault="00D44790" w:rsidP="00D4479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32</w:t>
      </w:r>
    </w:p>
    <w:p w:rsidR="00D44790" w:rsidRPr="00D44790" w:rsidRDefault="00D44790" w:rsidP="00D4479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_______________Лылова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ПРОТИВОДЕЙСТВИЯ КОРРУПЦИИ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БЕРЕЗОВСКОГО 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АВТОНОМНОГО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ОБЩЕОБРАЗОВАТЕЛЬНОЙ ШКОЛЫ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32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2019-2020 ГОДЫ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политика»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Программа </w:t>
      </w:r>
      <w:proofErr w:type="gramStart"/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разработана</w:t>
      </w:r>
      <w:proofErr w:type="gramEnd"/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соответствии с: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025C42" w:rsidP="00D4479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D44790" w:rsidRP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>Законом от 25 декабря 2008 г. № 273-ФЗ</w:t>
        </w:r>
      </w:hyperlink>
      <w:r w:rsidR="00D44790"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противодействии коррупции»;</w:t>
      </w:r>
    </w:p>
    <w:p w:rsidR="00D44790" w:rsidRPr="00D44790" w:rsidRDefault="00025C42" w:rsidP="00D4479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D44790" w:rsidRP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>Указом Президента РФ от 29 июня 2018 г. № </w:t>
        </w:r>
      </w:hyperlink>
      <w:r w:rsidR="00D44790"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378 «О национальном плане противодействия коррупции на 2018–2020 годы»;</w:t>
      </w:r>
    </w:p>
    <w:p w:rsidR="00D44790" w:rsidRPr="00D44790" w:rsidRDefault="00025C42" w:rsidP="00D4479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D44790" w:rsidRP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>Указом Президента РФ от 2 апреля 2013 г. № 309</w:t>
        </w:r>
      </w:hyperlink>
      <w:r w:rsidR="00D44790"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мерах по реализации отдельных положений Федерального закона «О противодействии коррупции»»;</w:t>
      </w:r>
    </w:p>
    <w:p w:rsidR="00D44790" w:rsidRPr="00D44790" w:rsidRDefault="00025C42" w:rsidP="00D4479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 xml:space="preserve">Распоряжением </w:t>
        </w:r>
        <w:r w:rsidR="00D44790" w:rsidRP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 xml:space="preserve"> Правительства РФ от </w:t>
        </w:r>
        <w:r w:rsid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>2</w:t>
        </w:r>
        <w:r w:rsidR="00D44790" w:rsidRP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 xml:space="preserve">9 </w:t>
        </w:r>
        <w:r w:rsid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 xml:space="preserve">января </w:t>
        </w:r>
        <w:r w:rsidR="00D44790" w:rsidRP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>201</w:t>
        </w:r>
        <w:r w:rsid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>9</w:t>
        </w:r>
        <w:r w:rsidR="00D44790" w:rsidRP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 xml:space="preserve"> г. № </w:t>
        </w:r>
        <w:r w:rsidR="00D44790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lang w:eastAsia="ru-RU"/>
          </w:rPr>
          <w:t>98-р</w:t>
        </w:r>
      </w:hyperlink>
      <w:r w:rsidR="00D44790"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«Об утверждении </w:t>
      </w:r>
      <w:r w:rsid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по </w:t>
      </w:r>
      <w:proofErr w:type="spellStart"/>
      <w:r w:rsid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антикоррупционному</w:t>
      </w:r>
      <w:proofErr w:type="spellEnd"/>
      <w:r w:rsid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просвещению обучающихся на 2019 год»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программы: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исключить возможности проявления коррупции в образовательной организации, а так же формирование у работников и учащихся антикоррупционного сознания.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допустить предпосылки и исключить возможности фактов коррупции в школе;</w:t>
      </w: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укрепить доверие граждан к деятельности администрации школы;</w:t>
      </w: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оптимизировать и конкретизировать полномочия должностных лиц;</w:t>
      </w: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эффективность управления, качества и доступности, представляемых школой образовательных услуг;</w:t>
      </w: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меры, направленные на обеспечение прозрачности действий ответственных лиц в условиях коррупционной ситуации;</w:t>
      </w: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методы обучения и воспитания детей нравственным нормам, составляющим основу личности, устойчивой против коррупции;</w:t>
      </w: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и внедрить организационно-правовые механизмы, снимающие возможность коррупционных действий;</w:t>
      </w:r>
    </w:p>
    <w:p w:rsidR="00D44790" w:rsidRPr="00D44790" w:rsidRDefault="00D44790" w:rsidP="00D4479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реализации прав граждан на доступ к информации о деятельности школы, в том числе через официальный сайт в сети Интернет.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противодействия коррупции: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соответствия политики школы действующему законодательству и общепринятым нормам: соответствие реализуемых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Конституции РФ, заключенным Российской Федерацией международным договорам, законодательству Российской Федерации и иным нормативным правовым актам, применимым к школе.</w:t>
      </w:r>
    </w:p>
    <w:p w:rsidR="00D44790" w:rsidRPr="00D44790" w:rsidRDefault="00D44790" w:rsidP="00D4479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Принцип личного примера руководства: ключевая роль руководства школы в формировании культуры нетерпимости к коррупции и создании внутриорганизационной системы предупреждения и противодействия коррупции.</w:t>
      </w:r>
    </w:p>
    <w:p w:rsidR="00D44790" w:rsidRPr="00D44790" w:rsidRDefault="00D44790" w:rsidP="00D4479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вовлеченности работников: информированность работников школы о положениях антикоррупционного законодательства и их активное участие в формировании и реализации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 и процедур.</w:t>
      </w:r>
    </w:p>
    <w:p w:rsidR="00D44790" w:rsidRPr="00D44790" w:rsidRDefault="00D44790" w:rsidP="00D4479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соразмерности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 риску коррупции: разработка и выполнение комплекса мероприятий, позволяющих снизить вероятность вовлечения школы, его руководителей и работников в коррупционную деятельность, осуществляется с учетом существующих в деятельности школы коррупционных рисков.</w:t>
      </w:r>
    </w:p>
    <w:p w:rsidR="00D44790" w:rsidRPr="00D44790" w:rsidRDefault="00D44790" w:rsidP="00D4479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эффективности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процедур: применение в школе таких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приносят значимый результат</w:t>
      </w:r>
      <w:proofErr w:type="gram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4790" w:rsidRPr="00D44790" w:rsidRDefault="00D44790" w:rsidP="00D4479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ответственности и неотвратимости наказания: неотвратимость наказания для работников школы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школы за реализацию внутриорганизационной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политики.</w:t>
      </w:r>
    </w:p>
    <w:p w:rsidR="00D44790" w:rsidRPr="00D44790" w:rsidRDefault="00D44790" w:rsidP="00D4479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постоянного контроля и регулярного мониторинга: регулярное осуществление мониторинга эффективности внедренных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 и процедур, а также </w:t>
      </w:r>
      <w:proofErr w:type="gram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исполнением.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и этапы реализации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реализуется в 2 этапа: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I – 2019 год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II- 2020 год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Исполнители программы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32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осуществляет общее руководство программой 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№32 Лылова О.В.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организует работу </w:t>
      </w:r>
      <w:proofErr w:type="gram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реализаций</w:t>
      </w:r>
      <w:proofErr w:type="gram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программы, предоставляет отчетную документацию заместитель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Кшимовская</w:t>
      </w:r>
      <w:r w:rsidRPr="00D447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4479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О.А.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проводят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антикоррупционную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пропаганду учителя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предметники и классные руководители.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программы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педагогический коллектив;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учебно-вспомогательный персонал;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обслуживающий персонал;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чающиеся;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родители/законные представители </w:t>
      </w:r>
      <w:proofErr w:type="gram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физические и юридические лица, заинтересованные в качественном оказании образовательных услуг школой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ОСНОВНАЯ ЧАСТЬ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проблем в сфере профилактики и противодействия коррупции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32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механизмы их минимизации.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Нехватка денежных средств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привлечение спонсорской помощи;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информационная открытость деятельности образовательной организации;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соблюдение утвержденных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нормативных локальных актов образовательной организации;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Отсутствие неприятия коррупции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Моральная деградация, устойчивая толерантность работников к коррупции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осознание этих фактов как социальной проблемы;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непримиримая реакция на коррупцию;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пропагандистская и просветительская работа;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реализация задач антикоррупционного образования при участии в данном процессе всех заинтересованных сторон: родительской общественности и социально ответственных работников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Слабая правовая грамотность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информированность участников о последствиях коррупции для общества, их слабая правовая подготовка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антикоррупционное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образование: формирование у участников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установок, мировоззрения, повышения уровня правосознания и правовой культуры;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разъяснение положений законодательства о мерах ответственности за совершение коррупционных правонарушений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План </w:t>
      </w:r>
      <w:proofErr w:type="spellStart"/>
      <w:r w:rsidRPr="00D447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антикоррупционных</w:t>
      </w:r>
      <w:proofErr w:type="spellEnd"/>
      <w:r w:rsidRPr="00D4479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мероприятий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788"/>
        <w:gridCol w:w="3018"/>
        <w:gridCol w:w="1910"/>
        <w:gridCol w:w="1795"/>
        <w:gridCol w:w="2378"/>
      </w:tblGrid>
      <w:tr w:rsidR="003414EA" w:rsidTr="003414EA">
        <w:tc>
          <w:tcPr>
            <w:tcW w:w="788" w:type="dxa"/>
          </w:tcPr>
          <w:p w:rsidR="003414EA" w:rsidRPr="00960BE1" w:rsidRDefault="00960BE1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018" w:type="dxa"/>
          </w:tcPr>
          <w:p w:rsidR="003414EA" w:rsidRDefault="00960BE1" w:rsidP="00960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10" w:type="dxa"/>
          </w:tcPr>
          <w:p w:rsidR="003414EA" w:rsidRDefault="00960BE1" w:rsidP="00960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1795" w:type="dxa"/>
          </w:tcPr>
          <w:p w:rsidR="003414EA" w:rsidRDefault="00960BE1" w:rsidP="00960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378" w:type="dxa"/>
          </w:tcPr>
          <w:p w:rsidR="00960BE1" w:rsidRPr="00D44790" w:rsidRDefault="00960BE1" w:rsidP="00960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D44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тветственные</w:t>
            </w:r>
          </w:p>
          <w:p w:rsidR="003414EA" w:rsidRDefault="003414EA" w:rsidP="00960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9889" w:type="dxa"/>
            <w:gridSpan w:val="5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14EA" w:rsidRPr="00D44790" w:rsidRDefault="003414EA" w:rsidP="003414EA">
            <w:pPr>
              <w:numPr>
                <w:ilvl w:val="0"/>
                <w:numId w:val="5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Правовые и организационные основы противодействия коррупции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01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и принять локальные акты по предупреждению коррупционных проявлений, редактировать имеющиеся, в том числе: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</w:t>
            </w:r>
            <w:hyperlink r:id="rId10" w:history="1">
              <w:r w:rsidR="006F688A">
                <w:rPr>
                  <w:rFonts w:ascii="Times New Roman" w:eastAsia="Times New Roman" w:hAnsi="Times New Roman" w:cs="Times New Roman"/>
                  <w:color w:val="00000A"/>
                  <w:sz w:val="24"/>
                  <w:szCs w:val="24"/>
                  <w:lang w:eastAsia="ru-RU"/>
                </w:rPr>
                <w:t>кодекс</w:t>
              </w:r>
              <w:r w:rsidRPr="00D44790">
                <w:rPr>
                  <w:rFonts w:ascii="Times New Roman" w:eastAsia="Times New Roman" w:hAnsi="Times New Roman" w:cs="Times New Roman"/>
                  <w:color w:val="0066FF"/>
                  <w:sz w:val="24"/>
                  <w:szCs w:val="24"/>
                  <w:lang w:eastAsia="ru-RU"/>
                </w:rPr>
                <w:t> </w:t>
              </w:r>
            </w:hyperlink>
            <w:r w:rsidR="006F688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этики и служебного поведения работников образовательной организации</w:t>
            </w: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688A" w:rsidRPr="006F688A" w:rsidRDefault="003414EA" w:rsidP="003414E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</w:t>
            </w:r>
            <w:r w:rsidR="00025C42" w:rsidRPr="00D4479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fldChar w:fldCharType="begin"/>
            </w:r>
            <w:r w:rsidRPr="00D4479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instrText xml:space="preserve"> HYPERLINK "https://infourok.ru/go.html?href=java%3Asp%28118%2C30688%2C1%2C1%2C10%2C%2C%2C%29" </w:instrText>
            </w:r>
            <w:r w:rsidR="00025C42" w:rsidRPr="00D4479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fldChar w:fldCharType="separate"/>
            </w:r>
            <w:r w:rsidR="006F688A" w:rsidRPr="006F6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положение о комиссии по урегулированию споров между участниками образовательных отношений;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F6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</w:t>
            </w:r>
            <w:r w:rsidR="006F688A" w:rsidRPr="006F6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оложение по </w:t>
            </w:r>
            <w:r w:rsidRPr="00D44790">
              <w:rPr>
                <w:rFonts w:ascii="Times New Roman" w:eastAsia="Times New Roman" w:hAnsi="Times New Roman" w:cs="Times New Roman"/>
                <w:color w:val="0066FF"/>
                <w:sz w:val="24"/>
                <w:szCs w:val="24"/>
                <w:lang w:eastAsia="ru-RU"/>
              </w:rPr>
              <w:lastRenderedPageBreak/>
              <w:t> </w:t>
            </w:r>
            <w:r w:rsidR="00025C42" w:rsidRPr="00D4479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fldChar w:fldCharType="end"/>
            </w:r>
            <w:r w:rsidRPr="00D4479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противодействию коррупции</w:t>
            </w: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414EA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порядок обмена деловыми подарками и знаками делового гостеприимства</w:t>
            </w: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 2019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</w:t>
            </w:r>
          </w:p>
          <w:p w:rsidR="003414EA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</w:t>
            </w:r>
          </w:p>
        </w:tc>
        <w:tc>
          <w:tcPr>
            <w:tcW w:w="3018" w:type="dxa"/>
          </w:tcPr>
          <w:p w:rsidR="003414EA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Включить темы антикоррупционного характера в программы учебных дисциплин и планы воспитательной работы</w:t>
            </w: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ВР, учителя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Антикоррупционная</w:t>
            </w:r>
            <w:proofErr w:type="spellEnd"/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экспертиза локальных нормативных актов</w:t>
            </w: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B84955">
        <w:tc>
          <w:tcPr>
            <w:tcW w:w="9889" w:type="dxa"/>
            <w:gridSpan w:val="5"/>
          </w:tcPr>
          <w:p w:rsidR="003414EA" w:rsidRPr="00D44790" w:rsidRDefault="003414EA" w:rsidP="003414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Методы антикоррупционного просвещения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беседы по разъяснению законодательства в сфере противодействия коррупции</w:t>
            </w: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раз в три месяца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Работники, родители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Организовать </w:t>
            </w:r>
            <w:proofErr w:type="spellStart"/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антикоррупционное</w:t>
            </w:r>
            <w:proofErr w:type="spellEnd"/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обучение: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тематические классные часы «Что такое коррупция и как с ней бороться», «Коррупции – нет!»;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конкурсы «Что я знаю о своих правах?», «Ребенок и закон»;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игры «Мое отношение к коррупции», «Что я могу сделать в борьбе с коррупцией»;</w:t>
            </w:r>
          </w:p>
          <w:p w:rsidR="003414EA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рисунок «Коррупция глазами детей»</w:t>
            </w:r>
          </w:p>
        </w:tc>
        <w:tc>
          <w:tcPr>
            <w:tcW w:w="1910" w:type="dxa"/>
          </w:tcPr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работники правоохранительных органов (по согласованию)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Инструктивные совещания на тему «Коррупция и ответственность»</w:t>
            </w: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раз в полугодие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673D09">
        <w:tc>
          <w:tcPr>
            <w:tcW w:w="9889" w:type="dxa"/>
            <w:gridSpan w:val="5"/>
          </w:tcPr>
          <w:p w:rsidR="003414EA" w:rsidRPr="00D44790" w:rsidRDefault="003414EA" w:rsidP="003414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Взаимодействие с родителями и общественностью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Ввести работу телефона доверия и горячей линии, разместить «ящик обращений»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</w:tcPr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</w:t>
            </w: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Обучающиеся, работники, родители, иные лица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  <w:p w:rsidR="003414EA" w:rsidRDefault="003414E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Проводить личный прием граждан по вопросам </w:t>
            </w: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проявления коррупции</w:t>
            </w: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Постоянно</w:t>
            </w:r>
          </w:p>
          <w:p w:rsidR="003414EA" w:rsidRPr="00D44790" w:rsidRDefault="003414EA" w:rsidP="00D447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Работники, родители, </w:t>
            </w: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лица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Директор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3.3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Проводить анкетирование, включая </w:t>
            </w:r>
            <w:proofErr w:type="spellStart"/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онлайн-опросы</w:t>
            </w:r>
            <w:proofErr w:type="spellEnd"/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раз в год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Работники, родители, иные лица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14EA" w:rsidTr="00545983">
        <w:tc>
          <w:tcPr>
            <w:tcW w:w="9889" w:type="dxa"/>
            <w:gridSpan w:val="5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Создание эффективного </w:t>
            </w:r>
            <w:proofErr w:type="gramStart"/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распределением и расходованием бюджетных средств</w:t>
            </w: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Обеспечивать и своевременно исполнять требования к финансовой отчетности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14EA" w:rsidTr="003414EA">
        <w:tc>
          <w:tcPr>
            <w:tcW w:w="78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Целевое использование бюджетных и внебюджетных средств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</w:tcPr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3414EA" w:rsidRPr="00D44790" w:rsidRDefault="003414EA" w:rsidP="0034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Ресурсное обеспечение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используются:</w:t>
      </w:r>
    </w:p>
    <w:tbl>
      <w:tblPr>
        <w:tblStyle w:val="a5"/>
        <w:tblW w:w="0" w:type="auto"/>
        <w:tblLook w:val="04A0"/>
      </w:tblPr>
      <w:tblGrid>
        <w:gridCol w:w="3190"/>
        <w:gridCol w:w="5707"/>
      </w:tblGrid>
      <w:tr w:rsidR="006F688A" w:rsidTr="006F688A">
        <w:tc>
          <w:tcPr>
            <w:tcW w:w="3190" w:type="dxa"/>
          </w:tcPr>
          <w:p w:rsidR="006F688A" w:rsidRDefault="006F688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</w:t>
            </w:r>
          </w:p>
        </w:tc>
        <w:tc>
          <w:tcPr>
            <w:tcW w:w="5707" w:type="dxa"/>
          </w:tcPr>
          <w:p w:rsidR="006F688A" w:rsidRDefault="006F688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тысячи рублей на весь срок реализации программы</w:t>
            </w:r>
          </w:p>
        </w:tc>
      </w:tr>
      <w:tr w:rsidR="006F688A" w:rsidTr="006F688A">
        <w:tc>
          <w:tcPr>
            <w:tcW w:w="3190" w:type="dxa"/>
          </w:tcPr>
          <w:p w:rsidR="006F688A" w:rsidRDefault="006F688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</w:t>
            </w:r>
          </w:p>
        </w:tc>
        <w:tc>
          <w:tcPr>
            <w:tcW w:w="5707" w:type="dxa"/>
          </w:tcPr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публичный отчет за истекший год;</w:t>
            </w:r>
          </w:p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официальный сайт 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информационные стенды;</w:t>
            </w:r>
          </w:p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отчеты о мониторинге реализации программы</w:t>
            </w:r>
          </w:p>
          <w:p w:rsidR="006F688A" w:rsidRDefault="006F688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688A" w:rsidTr="006F688A">
        <w:tc>
          <w:tcPr>
            <w:tcW w:w="3190" w:type="dxa"/>
          </w:tcPr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Кадровые</w:t>
            </w:r>
          </w:p>
          <w:p w:rsidR="006F688A" w:rsidRDefault="006F688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7" w:type="dxa"/>
          </w:tcPr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по противодействию коррупции</w:t>
            </w:r>
          </w:p>
          <w:p w:rsidR="006F688A" w:rsidRDefault="006F688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688A" w:rsidTr="006F688A">
        <w:tc>
          <w:tcPr>
            <w:tcW w:w="3190" w:type="dxa"/>
          </w:tcPr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 - технические</w:t>
            </w:r>
          </w:p>
          <w:p w:rsidR="006F688A" w:rsidRDefault="006F688A" w:rsidP="00D44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7" w:type="dxa"/>
          </w:tcPr>
          <w:p w:rsidR="006F688A" w:rsidRPr="00D44790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Пособия, оборудование и оснащение административных и учебных помещений</w:t>
            </w:r>
          </w:p>
          <w:p w:rsidR="006F688A" w:rsidRDefault="006F688A" w:rsidP="006F68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D44790" w:rsidRPr="00D44790" w:rsidRDefault="00D44790" w:rsidP="00960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4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 выполнения программы</w:t>
      </w:r>
    </w:p>
    <w:p w:rsidR="00D44790" w:rsidRPr="00D44790" w:rsidRDefault="00D44790" w:rsidP="00D4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выполнения программы осуществляет директор </w:t>
      </w:r>
      <w:r w:rsidR="006F688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F68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6F688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 </w:t>
      </w:r>
      <w:r w:rsidR="006F688A">
        <w:rPr>
          <w:rFonts w:ascii="Times New Roman" w:eastAsia="Times New Roman" w:hAnsi="Times New Roman" w:cs="Times New Roman"/>
          <w:sz w:val="24"/>
          <w:szCs w:val="24"/>
          <w:lang w:eastAsia="ru-RU"/>
        </w:rPr>
        <w:t>№ 32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координирует деятельность исполнителей, анализирует и оценивает результаты их работы по выполнению намеченных мероприятий.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Исполнители выполняют мероприятия программы, вносят предложения по их уточнению и корректировке, готовят информацию о реализации программы за отчетный период, </w:t>
      </w:r>
      <w:r w:rsidR="006F6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года </w:t>
      </w: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отчет заместителя директора по УВР о выполнении программных мероприятий и размещают его в разделе «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деятельность» на официальном сайте школы. По завершении реализации программы готовят аналитическую записк</w:t>
      </w:r>
      <w:proofErr w:type="gram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у о ее</w:t>
      </w:r>
      <w:proofErr w:type="gram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результатах и оценке эффективности выполнения мероприятий, а также о влиянии фактических результатов программы на достижение поставленных целей.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мероприятий программы оценивается путем:</w:t>
      </w:r>
    </w:p>
    <w:p w:rsidR="00D44790" w:rsidRPr="00D44790" w:rsidRDefault="00D44790" w:rsidP="00D4479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социологического опроса участников;</w:t>
      </w:r>
    </w:p>
    <w:p w:rsidR="00D44790" w:rsidRPr="00D44790" w:rsidRDefault="00D44790" w:rsidP="00D4479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данных статистики административных и дисциплинарных правонарушений;</w:t>
      </w:r>
    </w:p>
    <w:p w:rsidR="00D44790" w:rsidRPr="00D44790" w:rsidRDefault="00D44790" w:rsidP="00D4479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обращений участников о признаках и фактах коррупции, поступивших в правоохранительные, контролирующие органы, в том числе по горячей линии;</w:t>
      </w:r>
    </w:p>
    <w:p w:rsidR="00D44790" w:rsidRPr="00D44790" w:rsidRDefault="00D44790" w:rsidP="00D4479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оценки;</w:t>
      </w:r>
    </w:p>
    <w:p w:rsidR="00D44790" w:rsidRPr="00D44790" w:rsidRDefault="00D44790" w:rsidP="00D4479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 локальных актов образовательной организации;</w:t>
      </w:r>
    </w:p>
    <w:p w:rsidR="00D44790" w:rsidRPr="00D44790" w:rsidRDefault="00D44790" w:rsidP="00D4479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мониторинга проводимых в школе мероприятий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направленности;</w:t>
      </w:r>
    </w:p>
    <w:p w:rsidR="00D44790" w:rsidRPr="00D44790" w:rsidRDefault="00D44790" w:rsidP="00D4479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охвата участников проводимыми мероприятиями;</w:t>
      </w:r>
    </w:p>
    <w:p w:rsidR="006F688A" w:rsidRPr="00960BE1" w:rsidRDefault="00D44790" w:rsidP="00960BE1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степени удовлетворенности участников реализацией задач антикоррупционного образования.</w:t>
      </w:r>
    </w:p>
    <w:p w:rsidR="00D44790" w:rsidRPr="00D44790" w:rsidRDefault="00D44790" w:rsidP="00960B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конечные результаты</w:t>
      </w:r>
    </w:p>
    <w:p w:rsidR="00D44790" w:rsidRPr="00D44790" w:rsidRDefault="00D44790" w:rsidP="00D44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программы позволит: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уровень профилактической работы с целью недопущения коррупционных проявлений в образовательной организации;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комплексные меры противодействия коррупции;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эффективно действующую систему борьбы против возможных проявлений коррупционной направленности;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комплексный подход к проблемам профилактики коррупционных правонарушений среди сотрудников школы;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эффективность управления, качества и доступности предоставляемых образовательных услуг;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укреплению доверия граждан к деятельности администрации школы;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осознанное восприятие/отношение к коррупции, нравственное отторжение коррупционного поведения, коррупционной морали и этики;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 подрастающем поколении нетерпимость к проявлениям коррупции, формировать в обществе устойчивую отрицательную оценку коррупции;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антикоррупционный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 поведения участников образовательных отношений, его активный характер;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распространить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антикоррупционную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пропаганду и идеи законности и уважения к закону;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умения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аргументированно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защищать свою позицию, умение искать пути преодоления проявлений коррупции;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прозрачные механизмы в принятии управленческих решений;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нормативную правовую базу образовательной организации в соответствии с </w:t>
      </w:r>
      <w:proofErr w:type="spellStart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антикоррупционным</w:t>
      </w:r>
      <w:proofErr w:type="spellEnd"/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законодательством;</w:t>
      </w:r>
    </w:p>
    <w:p w:rsidR="00D44790" w:rsidRPr="00D44790" w:rsidRDefault="00D44790" w:rsidP="00D4479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открытую информационную среду.</w:t>
      </w:r>
    </w:p>
    <w:p w:rsidR="00FC36A3" w:rsidRDefault="00FC36A3"/>
    <w:sectPr w:rsidR="00FC36A3" w:rsidSect="00FC3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221DE"/>
    <w:multiLevelType w:val="multilevel"/>
    <w:tmpl w:val="E390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844A8"/>
    <w:multiLevelType w:val="multilevel"/>
    <w:tmpl w:val="56CA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1801CA"/>
    <w:multiLevelType w:val="multilevel"/>
    <w:tmpl w:val="83887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88789C"/>
    <w:multiLevelType w:val="multilevel"/>
    <w:tmpl w:val="8696C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0F0A02"/>
    <w:multiLevelType w:val="multilevel"/>
    <w:tmpl w:val="6156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824EB2"/>
    <w:multiLevelType w:val="multilevel"/>
    <w:tmpl w:val="AF607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3A3D34"/>
    <w:multiLevelType w:val="multilevel"/>
    <w:tmpl w:val="B5700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4790"/>
    <w:rsid w:val="00025C42"/>
    <w:rsid w:val="00130D94"/>
    <w:rsid w:val="003414EA"/>
    <w:rsid w:val="006F688A"/>
    <w:rsid w:val="00960BE1"/>
    <w:rsid w:val="00D44790"/>
    <w:rsid w:val="00D858C9"/>
    <w:rsid w:val="00FC3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4790"/>
    <w:rPr>
      <w:color w:val="0000FF"/>
      <w:u w:val="single"/>
    </w:rPr>
  </w:style>
  <w:style w:type="table" w:styleId="a5">
    <w:name w:val="Table Grid"/>
    <w:basedOn w:val="a1"/>
    <w:uiPriority w:val="59"/>
    <w:rsid w:val="003414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3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java%3Asp%2899%2C499010676%2C1%2C1%2C10%2C%2C%2C%2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java%3Asp%2899%2C420345711%2C1%2C1%2C10%2C%2C%2C%2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java%3Asp%2899%2C902389617%2C1%2C1%2C10%2C%2C%2C%2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s://infourok.ru/go.html?href=java%3Asp%28118%2C30637%2C1%2C1%2C10%2C%2C%2C%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java%3Asp%2899%2C902295736%2C1%2C1%2C10%2C%2C%2C%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</dc:creator>
  <cp:lastModifiedBy>Ольга Александровна</cp:lastModifiedBy>
  <cp:revision>2</cp:revision>
  <cp:lastPrinted>2019-10-22T10:50:00Z</cp:lastPrinted>
  <dcterms:created xsi:type="dcterms:W3CDTF">2019-10-22T11:23:00Z</dcterms:created>
  <dcterms:modified xsi:type="dcterms:W3CDTF">2019-10-22T11:23:00Z</dcterms:modified>
</cp:coreProperties>
</file>